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F179" w14:textId="5FEE0221" w:rsidR="000B2166" w:rsidRPr="00F96979" w:rsidRDefault="00470CE4" w:rsidP="006235F9">
      <w:pPr>
        <w:pStyle w:val="Zkladntext"/>
        <w:jc w:val="center"/>
        <w:rPr>
          <w:b/>
          <w:bCs/>
          <w:sz w:val="44"/>
          <w:szCs w:val="44"/>
        </w:rPr>
      </w:pPr>
      <w:r w:rsidRPr="00F96979">
        <w:rPr>
          <w:b/>
          <w:bCs/>
          <w:sz w:val="44"/>
          <w:szCs w:val="44"/>
        </w:rPr>
        <w:t xml:space="preserve">OBEC </w:t>
      </w:r>
      <w:r w:rsidR="00EC10CA">
        <w:rPr>
          <w:b/>
          <w:bCs/>
          <w:sz w:val="44"/>
          <w:szCs w:val="44"/>
        </w:rPr>
        <w:t>ŠESTAJOVICE</w:t>
      </w:r>
    </w:p>
    <w:p w14:paraId="28C2E168" w14:textId="209F93D4" w:rsidR="006235F9" w:rsidRPr="00F96979" w:rsidRDefault="00B03972" w:rsidP="00257FD2">
      <w:pPr>
        <w:pStyle w:val="Zkladntext"/>
        <w:spacing w:after="360"/>
        <w:jc w:val="center"/>
        <w:rPr>
          <w:b/>
          <w:bCs/>
          <w:sz w:val="36"/>
          <w:szCs w:val="36"/>
        </w:rPr>
      </w:pPr>
      <w:r w:rsidRPr="00F96979">
        <w:rPr>
          <w:b/>
          <w:bCs/>
          <w:sz w:val="36"/>
          <w:szCs w:val="36"/>
        </w:rPr>
        <w:t xml:space="preserve">ZASTUPITELSTVO OBCE </w:t>
      </w:r>
      <w:r w:rsidR="00EC10CA">
        <w:rPr>
          <w:b/>
          <w:bCs/>
          <w:sz w:val="36"/>
          <w:szCs w:val="36"/>
        </w:rPr>
        <w:t>ŠESTAJOVICE</w:t>
      </w:r>
    </w:p>
    <w:p w14:paraId="44A8F17A" w14:textId="77777777" w:rsidR="00A631F9" w:rsidRPr="00F96979" w:rsidRDefault="00527E8A" w:rsidP="00257FD2">
      <w:pPr>
        <w:pStyle w:val="NormlnIMP"/>
        <w:spacing w:line="240" w:lineRule="auto"/>
        <w:jc w:val="center"/>
        <w:rPr>
          <w:b/>
          <w:bCs/>
          <w:color w:val="000000"/>
          <w:sz w:val="36"/>
          <w:szCs w:val="36"/>
        </w:rPr>
      </w:pPr>
      <w:r w:rsidRPr="00F96979">
        <w:rPr>
          <w:b/>
          <w:bCs/>
          <w:color w:val="000000"/>
          <w:sz w:val="36"/>
          <w:szCs w:val="36"/>
        </w:rPr>
        <w:t>Obecně závazná vyhláška</w:t>
      </w:r>
    </w:p>
    <w:p w14:paraId="44A8F17B" w14:textId="208BD9C3" w:rsidR="000B2166" w:rsidRPr="00F96979" w:rsidRDefault="00640C1D" w:rsidP="00257FD2">
      <w:pPr>
        <w:pStyle w:val="NormlnIMP"/>
        <w:spacing w:line="240" w:lineRule="auto"/>
        <w:jc w:val="center"/>
        <w:rPr>
          <w:b/>
          <w:bCs/>
          <w:color w:val="000000"/>
          <w:sz w:val="36"/>
          <w:szCs w:val="36"/>
        </w:rPr>
      </w:pPr>
      <w:r w:rsidRPr="00F96979">
        <w:rPr>
          <w:b/>
          <w:bCs/>
          <w:color w:val="000000"/>
          <w:sz w:val="36"/>
          <w:szCs w:val="36"/>
        </w:rPr>
        <w:t>o</w:t>
      </w:r>
      <w:r w:rsidR="00A631F9" w:rsidRPr="00F96979">
        <w:rPr>
          <w:b/>
          <w:bCs/>
          <w:color w:val="000000"/>
          <w:sz w:val="36"/>
          <w:szCs w:val="36"/>
        </w:rPr>
        <w:t xml:space="preserve">bce </w:t>
      </w:r>
      <w:r w:rsidR="00EC10CA">
        <w:rPr>
          <w:b/>
          <w:bCs/>
          <w:color w:val="000000"/>
          <w:sz w:val="36"/>
          <w:szCs w:val="36"/>
        </w:rPr>
        <w:t>Šestajovice</w:t>
      </w:r>
      <w:r w:rsidR="00527E8A" w:rsidRPr="00F96979">
        <w:rPr>
          <w:b/>
          <w:bCs/>
          <w:color w:val="000000"/>
          <w:sz w:val="36"/>
          <w:szCs w:val="36"/>
        </w:rPr>
        <w:t xml:space="preserve"> č. </w:t>
      </w:r>
      <w:r w:rsidR="003E6F40">
        <w:rPr>
          <w:b/>
          <w:bCs/>
          <w:color w:val="000000"/>
          <w:sz w:val="36"/>
          <w:szCs w:val="36"/>
        </w:rPr>
        <w:t>1</w:t>
      </w:r>
      <w:r w:rsidR="00527E8A" w:rsidRPr="00F96979">
        <w:rPr>
          <w:b/>
          <w:bCs/>
          <w:color w:val="000000"/>
          <w:sz w:val="36"/>
          <w:szCs w:val="36"/>
        </w:rPr>
        <w:t>/20</w:t>
      </w:r>
      <w:r w:rsidR="0095425D" w:rsidRPr="00F96979">
        <w:rPr>
          <w:b/>
          <w:bCs/>
          <w:color w:val="000000"/>
          <w:sz w:val="36"/>
          <w:szCs w:val="36"/>
        </w:rPr>
        <w:t>2</w:t>
      </w:r>
      <w:r w:rsidR="00880871">
        <w:rPr>
          <w:b/>
          <w:bCs/>
          <w:color w:val="000000"/>
          <w:sz w:val="36"/>
          <w:szCs w:val="36"/>
        </w:rPr>
        <w:t>2</w:t>
      </w:r>
      <w:r w:rsidR="0095425D" w:rsidRPr="00F96979">
        <w:rPr>
          <w:b/>
          <w:bCs/>
          <w:color w:val="000000"/>
          <w:sz w:val="36"/>
          <w:szCs w:val="36"/>
        </w:rPr>
        <w:t>,</w:t>
      </w:r>
    </w:p>
    <w:p w14:paraId="44A8F17C" w14:textId="7661D6EA" w:rsidR="000B2166" w:rsidRPr="00F96979" w:rsidRDefault="007E6336" w:rsidP="00257FD2">
      <w:pPr>
        <w:spacing w:before="120" w:after="360"/>
        <w:jc w:val="center"/>
        <w:rPr>
          <w:b/>
          <w:bCs/>
          <w:color w:val="000000"/>
          <w:sz w:val="28"/>
          <w:szCs w:val="28"/>
        </w:rPr>
      </w:pPr>
      <w:r w:rsidRPr="00F96979">
        <w:rPr>
          <w:b/>
          <w:bCs/>
          <w:color w:val="000000"/>
          <w:sz w:val="28"/>
          <w:szCs w:val="28"/>
        </w:rPr>
        <w:t xml:space="preserve">o </w:t>
      </w:r>
      <w:r w:rsidR="00C9381E" w:rsidRPr="00F96979">
        <w:rPr>
          <w:b/>
          <w:bCs/>
          <w:color w:val="000000"/>
          <w:sz w:val="28"/>
          <w:szCs w:val="28"/>
        </w:rPr>
        <w:t xml:space="preserve">stanovení </w:t>
      </w:r>
      <w:r w:rsidR="003E6F40">
        <w:rPr>
          <w:b/>
          <w:bCs/>
          <w:color w:val="000000"/>
          <w:sz w:val="28"/>
          <w:szCs w:val="28"/>
        </w:rPr>
        <w:t xml:space="preserve">obecního </w:t>
      </w:r>
      <w:r w:rsidR="00A8501D" w:rsidRPr="00F96979">
        <w:rPr>
          <w:b/>
          <w:bCs/>
          <w:color w:val="000000"/>
          <w:sz w:val="28"/>
          <w:szCs w:val="28"/>
        </w:rPr>
        <w:t>systému odpadového hospodářství</w:t>
      </w:r>
    </w:p>
    <w:p w14:paraId="44A8F17D" w14:textId="3D432724" w:rsidR="000B2166" w:rsidRPr="00F96979" w:rsidRDefault="000854FA" w:rsidP="003E6F40">
      <w:pPr>
        <w:jc w:val="both"/>
      </w:pPr>
      <w:r w:rsidRPr="00F96979">
        <w:t xml:space="preserve">Zastupitelstvo obce </w:t>
      </w:r>
      <w:r w:rsidR="00EC10CA">
        <w:t>Šestajovice</w:t>
      </w:r>
      <w:r w:rsidRPr="00F96979">
        <w:t xml:space="preserve"> se na svém zasedání dne </w:t>
      </w:r>
      <w:r w:rsidR="00921633">
        <w:t>12</w:t>
      </w:r>
      <w:r w:rsidR="003E6F40">
        <w:t>. 12. 202</w:t>
      </w:r>
      <w:r w:rsidR="00880871">
        <w:t>2</w:t>
      </w:r>
      <w:r w:rsidRPr="00F96979">
        <w:t xml:space="preserve">, usnesením č. </w:t>
      </w:r>
      <w:r w:rsidR="00921633">
        <w:t>12</w:t>
      </w:r>
      <w:r w:rsidRPr="00F96979">
        <w:t xml:space="preserve">, usneslo vydat na základě </w:t>
      </w:r>
      <w:r w:rsidR="009F3252" w:rsidRPr="00F96979">
        <w:t>§ 59 odst. 4 zákona č. 541/2020 Sb., o odpadech (dále jen „zákon</w:t>
      </w:r>
      <w:r w:rsidR="0009296F" w:rsidRPr="00F96979">
        <w:t xml:space="preserve"> </w:t>
      </w:r>
      <w:r w:rsidR="009F3252" w:rsidRPr="00F96979">
        <w:t>o</w:t>
      </w:r>
      <w:r w:rsidR="003E6F40">
        <w:t> </w:t>
      </w:r>
      <w:r w:rsidR="009F3252" w:rsidRPr="00F96979">
        <w:t>odpadech“)</w:t>
      </w:r>
      <w:r w:rsidRPr="00F96979">
        <w:t xml:space="preserve"> a v souladu s § 10 písm. d) a § 84 odst. 2 písm. h) zákona č. 128/2000 Sb., o obcích (obecní zřízení), ve znění pozdějších předpisů, tuto obecně závaznou vyhlášku</w:t>
      </w:r>
      <w:r w:rsidR="00B909CA" w:rsidRPr="00F96979">
        <w:t xml:space="preserve"> (dále jen „tato vyhláška“)</w:t>
      </w:r>
      <w:r w:rsidRPr="00F96979">
        <w:t xml:space="preserve">: </w:t>
      </w:r>
    </w:p>
    <w:p w14:paraId="44A8F17E" w14:textId="77777777" w:rsidR="000B2166" w:rsidRPr="00F96979" w:rsidRDefault="000B2166" w:rsidP="006C65AD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t>Čl. 1</w:t>
      </w:r>
    </w:p>
    <w:p w14:paraId="44A8F17F" w14:textId="47EB3A98" w:rsidR="000B2166" w:rsidRPr="00F96979" w:rsidRDefault="002C5DFF" w:rsidP="006C65AD">
      <w:pPr>
        <w:pStyle w:val="Nzvylnk"/>
        <w:spacing w:before="0" w:after="120"/>
        <w:rPr>
          <w:szCs w:val="24"/>
        </w:rPr>
      </w:pPr>
      <w:r w:rsidRPr="00F96979">
        <w:rPr>
          <w:szCs w:val="24"/>
        </w:rPr>
        <w:t>Úvodní</w:t>
      </w:r>
      <w:r w:rsidR="006B6325" w:rsidRPr="00F96979">
        <w:rPr>
          <w:szCs w:val="24"/>
        </w:rPr>
        <w:t xml:space="preserve"> ustanovení</w:t>
      </w:r>
    </w:p>
    <w:p w14:paraId="3AEAA30D" w14:textId="6F0D2808" w:rsidR="003314DE" w:rsidRPr="00F96979" w:rsidRDefault="002918C7" w:rsidP="009734B5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F96979">
        <w:t xml:space="preserve">Tato vyhláška stanovuje obecní systém odpadového hospodářství na území obce </w:t>
      </w:r>
      <w:r w:rsidR="00EC10CA">
        <w:t>Šestajovice</w:t>
      </w:r>
      <w:r w:rsidR="0033314A" w:rsidRPr="00F96979">
        <w:t xml:space="preserve"> (dále jen „obecní systém“</w:t>
      </w:r>
      <w:r w:rsidR="00F92573" w:rsidRPr="00F96979">
        <w:t>)</w:t>
      </w:r>
      <w:r w:rsidR="00983011" w:rsidRPr="00F96979">
        <w:t xml:space="preserve">, který zajišťuje obec </w:t>
      </w:r>
      <w:r w:rsidR="00EC10CA">
        <w:t>Šestajovice</w:t>
      </w:r>
      <w:r w:rsidR="00DF6690" w:rsidRPr="00F96979">
        <w:t>.</w:t>
      </w:r>
    </w:p>
    <w:p w14:paraId="3ED05F0F" w14:textId="7AC713F2" w:rsidR="00B26A00" w:rsidRPr="00F96979" w:rsidRDefault="009C0C2E" w:rsidP="009C0C2E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F96979">
        <w:t>Komunálním odpadem</w:t>
      </w:r>
      <w:r w:rsidR="00F61D5E">
        <w:t xml:space="preserve"> je</w:t>
      </w:r>
      <w:r w:rsidRPr="00F96979">
        <w:t xml:space="preserve"> směsný a tříděný odpad z domácností, zejména papír a lepenka, sklo, kovy, plasty, biologický odpad, dřevo, textil, obaly, odpadní elektrická a</w:t>
      </w:r>
      <w:r w:rsidR="003E6F40">
        <w:t> </w:t>
      </w:r>
      <w:r w:rsidRPr="00F96979">
        <w:t>elektronická zařízení, odpadní baterie a akumulátory, a objemný odpad, zejména matrace a nábytek, a dále směsný odpad a tříděný odpad z jiných zdrojů, pokud je co do</w:t>
      </w:r>
      <w:r w:rsidR="003E6F40">
        <w:t> </w:t>
      </w:r>
      <w:r w:rsidRPr="00F96979">
        <w:t>povahy a složení podobný odpadu z domácností; komunální odpad nezahrnuje odpad z výroby, zemědělství, lesnictví, rybolovu, septiků, kanalizační sítě a čistíren odpadních vod, včetně kalů, vozidla na konci životnosti ani stavební a demoliční odpad</w:t>
      </w:r>
      <w:r w:rsidR="006530F4" w:rsidRPr="00F96979">
        <w:rPr>
          <w:rStyle w:val="Znakapoznpodarou"/>
        </w:rPr>
        <w:footnoteReference w:id="1"/>
      </w:r>
      <w:r w:rsidR="006506FE" w:rsidRPr="00F96979">
        <w:t>.</w:t>
      </w:r>
    </w:p>
    <w:p w14:paraId="34A3DF0D" w14:textId="4FF95E1E" w:rsidR="00DF6690" w:rsidRPr="00F96979" w:rsidRDefault="00FD4A97" w:rsidP="00980B88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F96979">
        <w:t>Osobou zapojenou do obecního systému</w:t>
      </w:r>
      <w:r w:rsidR="00584658" w:rsidRPr="00F96979">
        <w:t xml:space="preserve"> </w:t>
      </w:r>
      <w:r w:rsidR="004F606F" w:rsidRPr="00F96979">
        <w:t>je nepodnikající fyzická osoba</w:t>
      </w:r>
      <w:r w:rsidR="00456C5A" w:rsidRPr="00F96979">
        <w:t>, při jejíž činnosti</w:t>
      </w:r>
      <w:r w:rsidR="008E2B75" w:rsidRPr="00F96979">
        <w:t xml:space="preserve"> vzniká komunální</w:t>
      </w:r>
      <w:r w:rsidR="0075547C" w:rsidRPr="00F96979">
        <w:t xml:space="preserve"> odpad na území obce </w:t>
      </w:r>
      <w:r w:rsidR="00EC10CA">
        <w:t>Šestajovice</w:t>
      </w:r>
      <w:r w:rsidR="00285B80" w:rsidRPr="00F96979">
        <w:rPr>
          <w:rStyle w:val="Znakapoznpodarou"/>
        </w:rPr>
        <w:footnoteReference w:id="2"/>
      </w:r>
      <w:r w:rsidR="00BC00FA">
        <w:t>.</w:t>
      </w:r>
    </w:p>
    <w:p w14:paraId="43A37EB2" w14:textId="68AEB694" w:rsidR="00220902" w:rsidRPr="00F96979" w:rsidRDefault="001506C5" w:rsidP="00980B88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567" w:hanging="567"/>
        <w:contextualSpacing w:val="0"/>
        <w:jc w:val="both"/>
      </w:pPr>
      <w:bookmarkStart w:id="0" w:name="_Hlk82859493"/>
      <w:r w:rsidRPr="00F96979">
        <w:t>V okamžiku, kdy osoba zapojená do obecního systému odloží movitou věc nebo odpad, s výjimkou výrobků s ukončenou životností, na místě obcí k tomuto účelu určeném</w:t>
      </w:r>
      <w:r w:rsidR="00156DB0" w:rsidRPr="00F96979">
        <w:t xml:space="preserve"> (</w:t>
      </w:r>
      <w:r w:rsidR="002C62F3">
        <w:t>dále jen „</w:t>
      </w:r>
      <w:r w:rsidR="00156DB0" w:rsidRPr="00F96979">
        <w:t>předávací místo</w:t>
      </w:r>
      <w:r w:rsidR="002C62F3">
        <w:t>“</w:t>
      </w:r>
      <w:r w:rsidR="00156DB0" w:rsidRPr="00F96979">
        <w:t>)</w:t>
      </w:r>
      <w:r w:rsidRPr="00F96979">
        <w:t>, stává se obec vlastníkem této movité věci nebo odpadu</w:t>
      </w:r>
      <w:r w:rsidRPr="00F96979">
        <w:rPr>
          <w:rStyle w:val="Znakapoznpodarou"/>
        </w:rPr>
        <w:footnoteReference w:id="3"/>
      </w:r>
      <w:r w:rsidRPr="00F96979">
        <w:t>.</w:t>
      </w:r>
      <w:bookmarkEnd w:id="0"/>
    </w:p>
    <w:p w14:paraId="051242E9" w14:textId="20CBBF06" w:rsidR="00404A52" w:rsidRDefault="00290E35" w:rsidP="00404A52">
      <w:pPr>
        <w:pStyle w:val="Odstavecseseznamem"/>
        <w:numPr>
          <w:ilvl w:val="0"/>
          <w:numId w:val="30"/>
        </w:numPr>
        <w:tabs>
          <w:tab w:val="left" w:pos="567"/>
        </w:tabs>
        <w:ind w:left="567" w:hanging="567"/>
        <w:contextualSpacing w:val="0"/>
        <w:jc w:val="both"/>
      </w:pPr>
      <w:bookmarkStart w:id="1" w:name="_Hlk82859514"/>
      <w:r w:rsidRPr="00F96979">
        <w:t>Osoba zapojená</w:t>
      </w:r>
      <w:r w:rsidR="004C34F4" w:rsidRPr="00F96979">
        <w:t xml:space="preserve"> do obecního systému</w:t>
      </w:r>
      <w:r w:rsidR="00DA0502" w:rsidRPr="00F96979">
        <w:t xml:space="preserve"> je povin</w:t>
      </w:r>
      <w:r w:rsidR="004C34F4" w:rsidRPr="00F96979">
        <w:t>na</w:t>
      </w:r>
      <w:r w:rsidR="00DA0502" w:rsidRPr="00F96979">
        <w:t xml:space="preserve"> odpad nebo movitou věc, které předává do obecního systému, odkládat</w:t>
      </w:r>
      <w:r w:rsidR="00270BCF" w:rsidRPr="00F96979">
        <w:t xml:space="preserve"> pouze</w:t>
      </w:r>
      <w:r w:rsidR="00AE77F2" w:rsidRPr="00F96979">
        <w:t xml:space="preserve"> ve stanovených sběrných nádobách</w:t>
      </w:r>
      <w:r w:rsidR="00DA0502" w:rsidRPr="00F96979">
        <w:t xml:space="preserve"> na </w:t>
      </w:r>
      <w:r w:rsidR="00CA4A60" w:rsidRPr="00F96979">
        <w:t xml:space="preserve">obcí </w:t>
      </w:r>
      <w:r w:rsidR="00DA0502" w:rsidRPr="00F96979">
        <w:t>určená</w:t>
      </w:r>
      <w:r w:rsidR="00CA4A60">
        <w:t xml:space="preserve"> předávací místa</w:t>
      </w:r>
      <w:r w:rsidR="00DA0502" w:rsidRPr="00F96979">
        <w:t xml:space="preserve"> v souladu s povinnostmi stanovenými pro daný druh, kategorii nebo materiál odpadu nebo movitých věcí zákonem </w:t>
      </w:r>
      <w:r w:rsidR="00270BCF" w:rsidRPr="00F96979">
        <w:t>o odpadech</w:t>
      </w:r>
      <w:r w:rsidR="00980B88" w:rsidRPr="00F96979">
        <w:t xml:space="preserve"> </w:t>
      </w:r>
      <w:r w:rsidR="00DA0502" w:rsidRPr="00F96979">
        <w:t>a</w:t>
      </w:r>
      <w:r w:rsidR="00980B88" w:rsidRPr="00F96979">
        <w:t xml:space="preserve"> touto vyhláškou</w:t>
      </w:r>
      <w:r w:rsidR="0050774F" w:rsidRPr="00F96979">
        <w:rPr>
          <w:rStyle w:val="Znakapoznpodarou"/>
        </w:rPr>
        <w:footnoteReference w:id="4"/>
      </w:r>
      <w:r w:rsidR="00980B88" w:rsidRPr="00F96979">
        <w:t>.</w:t>
      </w:r>
      <w:bookmarkEnd w:id="1"/>
    </w:p>
    <w:p w14:paraId="436C1BFA" w14:textId="4305762D" w:rsidR="00404A52" w:rsidRDefault="00404A52" w:rsidP="00404A52">
      <w:pPr>
        <w:tabs>
          <w:tab w:val="left" w:pos="567"/>
        </w:tabs>
        <w:jc w:val="both"/>
      </w:pPr>
    </w:p>
    <w:p w14:paraId="43937C2E" w14:textId="77777777" w:rsidR="00404A52" w:rsidRPr="00404A52" w:rsidRDefault="00404A52" w:rsidP="00404A52">
      <w:pPr>
        <w:tabs>
          <w:tab w:val="left" w:pos="567"/>
        </w:tabs>
        <w:jc w:val="both"/>
      </w:pPr>
    </w:p>
    <w:p w14:paraId="44A8F1D8" w14:textId="060B92FA" w:rsidR="000B2166" w:rsidRPr="00F96979" w:rsidRDefault="004F6197" w:rsidP="00243AF2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lastRenderedPageBreak/>
        <w:t xml:space="preserve">Čl. </w:t>
      </w:r>
      <w:r w:rsidR="00ED28C5" w:rsidRPr="00F96979">
        <w:rPr>
          <w:sz w:val="28"/>
          <w:szCs w:val="28"/>
        </w:rPr>
        <w:t>2</w:t>
      </w:r>
    </w:p>
    <w:p w14:paraId="44A8F1D9" w14:textId="440D4EAC" w:rsidR="000B2166" w:rsidRPr="00F96979" w:rsidRDefault="00C114D0" w:rsidP="00C114D0">
      <w:pPr>
        <w:pStyle w:val="Nzvylnk"/>
        <w:spacing w:before="0" w:after="120"/>
        <w:rPr>
          <w:szCs w:val="24"/>
        </w:rPr>
      </w:pPr>
      <w:r w:rsidRPr="00F96979">
        <w:rPr>
          <w:szCs w:val="24"/>
        </w:rPr>
        <w:t>Oddělené soustřeďování komunálního odpadu</w:t>
      </w:r>
    </w:p>
    <w:p w14:paraId="44A8F1DA" w14:textId="503D8E93" w:rsidR="006A5180" w:rsidRPr="00F96979" w:rsidRDefault="000D5B43" w:rsidP="00E62417">
      <w:pPr>
        <w:pStyle w:val="Odstavecseseznamem"/>
        <w:numPr>
          <w:ilvl w:val="0"/>
          <w:numId w:val="45"/>
        </w:numPr>
        <w:jc w:val="both"/>
      </w:pPr>
      <w:r w:rsidRPr="00F96979">
        <w:t>Osoby zapojené do obecního systému jsou povinny</w:t>
      </w:r>
      <w:r w:rsidR="00D70136" w:rsidRPr="00F96979">
        <w:t xml:space="preserve"> odděleně</w:t>
      </w:r>
      <w:r w:rsidR="00D763F9" w:rsidRPr="00F96979">
        <w:t xml:space="preserve"> odkládat</w:t>
      </w:r>
      <w:r w:rsidR="00FF6B7C" w:rsidRPr="00F96979">
        <w:t xml:space="preserve"> na předávací</w:t>
      </w:r>
      <w:r w:rsidR="009304B8" w:rsidRPr="00F96979">
        <w:t xml:space="preserve"> místa</w:t>
      </w:r>
      <w:r w:rsidR="004B3C57" w:rsidRPr="00F96979">
        <w:t xml:space="preserve"> tyto složky</w:t>
      </w:r>
      <w:r w:rsidR="00F05B6E" w:rsidRPr="00F96979">
        <w:t xml:space="preserve"> komunálního odpadu</w:t>
      </w:r>
      <w:r w:rsidR="00016DB6" w:rsidRPr="00F96979">
        <w:t>:</w:t>
      </w:r>
    </w:p>
    <w:p w14:paraId="64937930" w14:textId="58939B66" w:rsidR="00016DB6" w:rsidRPr="00F96979" w:rsidRDefault="00507592" w:rsidP="00A332BE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r w:rsidRPr="00F96979">
        <w:t>papír a lepenka</w:t>
      </w:r>
      <w:r w:rsidR="003A2B27" w:rsidRPr="00F96979">
        <w:rPr>
          <w:rStyle w:val="Znakapoznpodarou"/>
        </w:rPr>
        <w:footnoteReference w:id="5"/>
      </w:r>
      <w:r w:rsidR="00940F59" w:rsidRPr="00F96979">
        <w:t>,</w:t>
      </w:r>
    </w:p>
    <w:p w14:paraId="0763A814" w14:textId="77777777" w:rsidR="00EC10CA" w:rsidRDefault="00B92337" w:rsidP="00A332BE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r w:rsidRPr="00F96979">
        <w:t>plast</w:t>
      </w:r>
      <w:r w:rsidR="009167BD" w:rsidRPr="00F96979">
        <w:t>y</w:t>
      </w:r>
      <w:r w:rsidR="00130E87" w:rsidRPr="00F96979">
        <w:rPr>
          <w:rStyle w:val="Znakapoznpodarou"/>
        </w:rPr>
        <w:footnoteReference w:id="6"/>
      </w:r>
      <w:r w:rsidR="00EC10CA">
        <w:t>,</w:t>
      </w:r>
    </w:p>
    <w:p w14:paraId="791C2AF5" w14:textId="420CFD71" w:rsidR="00940F59" w:rsidRPr="00F96979" w:rsidRDefault="00D51581" w:rsidP="00A332BE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r>
        <w:t>kompozitní a nápojové kartony</w:t>
      </w:r>
      <w:r w:rsidR="009167BD" w:rsidRPr="00F96979">
        <w:t>,</w:t>
      </w:r>
    </w:p>
    <w:p w14:paraId="4761A416" w14:textId="695F368C" w:rsidR="00A444D7" w:rsidRPr="00F96979" w:rsidRDefault="00B93ACB" w:rsidP="00EC10CA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r w:rsidRPr="00F96979">
        <w:t>sklo</w:t>
      </w:r>
      <w:r w:rsidR="00D65E36" w:rsidRPr="00F96979">
        <w:rPr>
          <w:rStyle w:val="Znakapoznpodarou"/>
        </w:rPr>
        <w:footnoteReference w:id="7"/>
      </w:r>
      <w:r w:rsidR="00FC1F7D" w:rsidRPr="00F96979">
        <w:t>,</w:t>
      </w:r>
    </w:p>
    <w:p w14:paraId="0572ADA0" w14:textId="5583E703" w:rsidR="00FC1F7D" w:rsidRPr="00F96979" w:rsidRDefault="00FC1F7D" w:rsidP="00A332BE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r w:rsidRPr="00F96979">
        <w:t>kovy</w:t>
      </w:r>
      <w:r w:rsidRPr="00F96979">
        <w:rPr>
          <w:rStyle w:val="Znakapoznpodarou"/>
        </w:rPr>
        <w:footnoteReference w:id="8"/>
      </w:r>
      <w:r w:rsidR="0093163B" w:rsidRPr="00F96979">
        <w:t>,</w:t>
      </w:r>
    </w:p>
    <w:p w14:paraId="67BF42D4" w14:textId="3D661B0F" w:rsidR="0093163B" w:rsidRPr="00F96979" w:rsidRDefault="00235EEC" w:rsidP="00A332BE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r w:rsidRPr="00F96979">
        <w:t>biologick</w:t>
      </w:r>
      <w:r w:rsidR="00A2363F">
        <w:t>y</w:t>
      </w:r>
      <w:r w:rsidRPr="00F96979">
        <w:t xml:space="preserve"> rozložitelný</w:t>
      </w:r>
      <w:r w:rsidR="009F1F0A" w:rsidRPr="00F96979">
        <w:t xml:space="preserve"> </w:t>
      </w:r>
      <w:r w:rsidRPr="00F96979">
        <w:t>odpad</w:t>
      </w:r>
      <w:r w:rsidR="009F1F0A" w:rsidRPr="00F96979">
        <w:t xml:space="preserve"> z kuchyní a stravoven</w:t>
      </w:r>
      <w:r w:rsidR="008E3449" w:rsidRPr="00F96979">
        <w:t xml:space="preserve"> rostlinného původu</w:t>
      </w:r>
      <w:r w:rsidR="00AA630D" w:rsidRPr="00F96979">
        <w:t xml:space="preserve"> a biologicky rozložitelný</w:t>
      </w:r>
      <w:r w:rsidR="00895C4D" w:rsidRPr="00F96979">
        <w:t xml:space="preserve"> odpad ze zahrad a parků</w:t>
      </w:r>
      <w:r w:rsidR="000E55F5" w:rsidRPr="00F96979">
        <w:t xml:space="preserve"> (dále jen </w:t>
      </w:r>
      <w:r w:rsidR="006A7E14" w:rsidRPr="00F96979">
        <w:t>„</w:t>
      </w:r>
      <w:r w:rsidR="000E55F5" w:rsidRPr="00F96979">
        <w:t>biologický odpad rostlinného původu</w:t>
      </w:r>
      <w:r w:rsidR="006A7E14" w:rsidRPr="00F96979">
        <w:t>“)</w:t>
      </w:r>
      <w:r w:rsidR="00523F2E" w:rsidRPr="00F96979">
        <w:t>,</w:t>
      </w:r>
    </w:p>
    <w:p w14:paraId="71A294CD" w14:textId="4D60827A" w:rsidR="00523F2E" w:rsidRPr="00F96979" w:rsidRDefault="00DB2321" w:rsidP="00A332BE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r w:rsidRPr="00F96979">
        <w:t>jedlé oleje</w:t>
      </w:r>
      <w:r w:rsidR="00BE1095" w:rsidRPr="00F96979">
        <w:t xml:space="preserve"> a tuky</w:t>
      </w:r>
      <w:r w:rsidR="00BE1095" w:rsidRPr="00F96979">
        <w:rPr>
          <w:rStyle w:val="Znakapoznpodarou"/>
        </w:rPr>
        <w:footnoteReference w:id="9"/>
      </w:r>
      <w:r w:rsidR="00461925" w:rsidRPr="00F96979">
        <w:t>,</w:t>
      </w:r>
    </w:p>
    <w:p w14:paraId="0A7A6681" w14:textId="6C642179" w:rsidR="00461925" w:rsidRPr="00F96979" w:rsidRDefault="00AB6DA2" w:rsidP="00A332BE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bookmarkStart w:id="3" w:name="_Hlk83738744"/>
      <w:r w:rsidRPr="00F96979">
        <w:t>oděvy a textilní materiál</w:t>
      </w:r>
      <w:r w:rsidRPr="00F96979">
        <w:rPr>
          <w:rStyle w:val="Znakapoznpodarou"/>
        </w:rPr>
        <w:footnoteReference w:id="10"/>
      </w:r>
      <w:r w:rsidR="00E426AB" w:rsidRPr="00F96979">
        <w:t>,</w:t>
      </w:r>
      <w:bookmarkEnd w:id="3"/>
    </w:p>
    <w:p w14:paraId="4A3A2C66" w14:textId="66899421" w:rsidR="0011284B" w:rsidRPr="00F96979" w:rsidRDefault="00713386" w:rsidP="00493B57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bookmarkStart w:id="4" w:name="_Hlk82859962"/>
      <w:bookmarkStart w:id="5" w:name="_Hlk83738523"/>
      <w:r w:rsidRPr="00F96979">
        <w:t>nebezpečný odpad</w:t>
      </w:r>
      <w:bookmarkEnd w:id="4"/>
      <w:r w:rsidR="003E4AB4" w:rsidRPr="00F96979">
        <w:rPr>
          <w:rStyle w:val="Znakapoznpodarou"/>
        </w:rPr>
        <w:footnoteReference w:id="11"/>
      </w:r>
      <w:r w:rsidR="000B1EAF">
        <w:t>,</w:t>
      </w:r>
      <w:bookmarkEnd w:id="5"/>
    </w:p>
    <w:p w14:paraId="54BA18CD" w14:textId="38CE00FA" w:rsidR="008365B8" w:rsidRPr="00F96979" w:rsidRDefault="005D1708" w:rsidP="00A332BE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r w:rsidRPr="00F96979">
        <w:t>objemný</w:t>
      </w:r>
      <w:r w:rsidR="00A332BE" w:rsidRPr="00F96979">
        <w:t xml:space="preserve"> odpad</w:t>
      </w:r>
      <w:r w:rsidR="00EE7722" w:rsidRPr="00F96979">
        <w:rPr>
          <w:rStyle w:val="Znakapoznpodarou"/>
        </w:rPr>
        <w:footnoteReference w:id="12"/>
      </w:r>
      <w:r w:rsidR="00865000" w:rsidRPr="00F96979">
        <w:t>,</w:t>
      </w:r>
      <w:r w:rsidR="00972F39" w:rsidRPr="00F96979">
        <w:t xml:space="preserve"> který vzhledem k jeho rozměrům nelze umístit do sběrných</w:t>
      </w:r>
      <w:r w:rsidR="000B1EAF">
        <w:t xml:space="preserve"> </w:t>
      </w:r>
      <w:r w:rsidR="00A73F73" w:rsidRPr="00F96979">
        <w:t>nádob</w:t>
      </w:r>
      <w:r w:rsidR="009F1134" w:rsidRPr="00F96979">
        <w:t xml:space="preserve"> a zároveň se nejedná</w:t>
      </w:r>
      <w:r w:rsidR="00F84983" w:rsidRPr="00F96979">
        <w:t xml:space="preserve"> o odpad</w:t>
      </w:r>
      <w:r w:rsidR="00BB7D3F" w:rsidRPr="00F96979">
        <w:t xml:space="preserve">, který lze zařadit do jedné ze složek odpadu </w:t>
      </w:r>
      <w:r w:rsidR="005F71FC" w:rsidRPr="00F96979">
        <w:t xml:space="preserve">uvedených pod písm. a) až </w:t>
      </w:r>
      <w:r w:rsidR="00E86ACD">
        <w:t>i</w:t>
      </w:r>
      <w:r w:rsidR="005F71FC" w:rsidRPr="00F96979">
        <w:t>)</w:t>
      </w:r>
      <w:r w:rsidR="008C049D" w:rsidRPr="00F96979">
        <w:t>,</w:t>
      </w:r>
    </w:p>
    <w:p w14:paraId="198A040D" w14:textId="2F605CCD" w:rsidR="00A41C79" w:rsidRPr="00F96979" w:rsidRDefault="00CB49DE" w:rsidP="008929F4">
      <w:pPr>
        <w:pStyle w:val="Odstavecseseznamem"/>
        <w:numPr>
          <w:ilvl w:val="1"/>
          <w:numId w:val="31"/>
        </w:numPr>
        <w:tabs>
          <w:tab w:val="left" w:pos="567"/>
        </w:tabs>
        <w:spacing w:after="120"/>
        <w:contextualSpacing w:val="0"/>
        <w:jc w:val="both"/>
      </w:pPr>
      <w:bookmarkStart w:id="7" w:name="_Hlk82860475"/>
      <w:bookmarkStart w:id="8" w:name="_Hlk83738618"/>
      <w:r w:rsidRPr="00F96979">
        <w:t>směsný komunální</w:t>
      </w:r>
      <w:r w:rsidR="00CD09EE" w:rsidRPr="00F96979">
        <w:t xml:space="preserve"> odpad</w:t>
      </w:r>
      <w:r w:rsidR="00133C56" w:rsidRPr="00F96979">
        <w:t xml:space="preserve"> je </w:t>
      </w:r>
      <w:r w:rsidR="00CD09EE" w:rsidRPr="00F96979">
        <w:t xml:space="preserve">komunální odpad </w:t>
      </w:r>
      <w:r w:rsidR="00AF0D27" w:rsidRPr="00F96979">
        <w:t>neuvedený</w:t>
      </w:r>
      <w:r w:rsidR="00E91D51" w:rsidRPr="00F96979">
        <w:t xml:space="preserve"> pod písm</w:t>
      </w:r>
      <w:r w:rsidR="005577DA" w:rsidRPr="00F96979">
        <w:t xml:space="preserve">eny a) až </w:t>
      </w:r>
      <w:r w:rsidR="00133C56" w:rsidRPr="00F96979">
        <w:t>j</w:t>
      </w:r>
      <w:r w:rsidR="005577DA" w:rsidRPr="00F96979">
        <w:t>)</w:t>
      </w:r>
      <w:bookmarkEnd w:id="7"/>
      <w:r w:rsidR="004301A8" w:rsidRPr="00F96979">
        <w:t>.</w:t>
      </w:r>
      <w:bookmarkEnd w:id="8"/>
    </w:p>
    <w:p w14:paraId="7CDB38E0" w14:textId="63DDEA20" w:rsidR="00E421A7" w:rsidRPr="00F96979" w:rsidRDefault="001141E5" w:rsidP="008929F4">
      <w:pPr>
        <w:pStyle w:val="Odstavecseseznamem"/>
        <w:numPr>
          <w:ilvl w:val="0"/>
          <w:numId w:val="31"/>
        </w:numPr>
        <w:tabs>
          <w:tab w:val="left" w:pos="567"/>
        </w:tabs>
        <w:contextualSpacing w:val="0"/>
        <w:jc w:val="both"/>
      </w:pPr>
      <w:r w:rsidRPr="00F96979">
        <w:t>Stavební</w:t>
      </w:r>
      <w:r w:rsidR="00AF078E" w:rsidRPr="00F96979">
        <w:t xml:space="preserve"> a demoliční odpad</w:t>
      </w:r>
      <w:r w:rsidR="008221F0" w:rsidRPr="00F96979">
        <w:rPr>
          <w:rStyle w:val="Znakapoznpodarou"/>
        </w:rPr>
        <w:footnoteReference w:id="13"/>
      </w:r>
      <w:r w:rsidR="00D64B74" w:rsidRPr="00F96979">
        <w:t xml:space="preserve"> není </w:t>
      </w:r>
      <w:r w:rsidR="004F4BBA" w:rsidRPr="00F96979">
        <w:t>komunálním odpadem</w:t>
      </w:r>
      <w:r w:rsidR="008D261D" w:rsidRPr="00F96979">
        <w:t>.</w:t>
      </w:r>
    </w:p>
    <w:p w14:paraId="5ECA2CEE" w14:textId="77777777" w:rsidR="00A41C79" w:rsidRPr="00F96979" w:rsidRDefault="00A41C79" w:rsidP="00A41C79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t>Čl. 3</w:t>
      </w:r>
    </w:p>
    <w:p w14:paraId="0D2A87DF" w14:textId="2CCA62D7" w:rsidR="00A41C79" w:rsidRPr="00F96979" w:rsidRDefault="000068A8" w:rsidP="00A41C79">
      <w:pPr>
        <w:pStyle w:val="Nzvylnk"/>
        <w:spacing w:before="0" w:after="120"/>
        <w:rPr>
          <w:szCs w:val="24"/>
        </w:rPr>
      </w:pPr>
      <w:r w:rsidRPr="00F96979">
        <w:rPr>
          <w:szCs w:val="24"/>
        </w:rPr>
        <w:t>Soustřeďování</w:t>
      </w:r>
      <w:r w:rsidR="00B35B53" w:rsidRPr="00F96979">
        <w:rPr>
          <w:szCs w:val="24"/>
        </w:rPr>
        <w:t xml:space="preserve"> papíru a lepenky</w:t>
      </w:r>
      <w:r w:rsidR="00EC10CA">
        <w:rPr>
          <w:szCs w:val="24"/>
        </w:rPr>
        <w:t xml:space="preserve"> a </w:t>
      </w:r>
      <w:r w:rsidR="00B35B53" w:rsidRPr="00F96979">
        <w:rPr>
          <w:szCs w:val="24"/>
        </w:rPr>
        <w:t>plastů</w:t>
      </w:r>
      <w:r w:rsidR="0038520A">
        <w:rPr>
          <w:szCs w:val="24"/>
        </w:rPr>
        <w:t>,</w:t>
      </w:r>
      <w:r w:rsidR="00F746CE" w:rsidRPr="00F96979">
        <w:rPr>
          <w:szCs w:val="24"/>
        </w:rPr>
        <w:t xml:space="preserve"> kompozitních a</w:t>
      </w:r>
      <w:r w:rsidR="00E001C1" w:rsidRPr="00F96979">
        <w:rPr>
          <w:szCs w:val="24"/>
        </w:rPr>
        <w:t xml:space="preserve"> nápojových kartonů</w:t>
      </w:r>
      <w:r w:rsidR="000C7337" w:rsidRPr="00F96979">
        <w:rPr>
          <w:szCs w:val="24"/>
        </w:rPr>
        <w:t xml:space="preserve"> </w:t>
      </w:r>
      <w:r w:rsidR="00446347" w:rsidRPr="00F96979">
        <w:rPr>
          <w:szCs w:val="24"/>
        </w:rPr>
        <w:t xml:space="preserve">a </w:t>
      </w:r>
      <w:r w:rsidR="0038520A">
        <w:rPr>
          <w:szCs w:val="24"/>
        </w:rPr>
        <w:t>kovů</w:t>
      </w:r>
    </w:p>
    <w:p w14:paraId="5AE7BEFB" w14:textId="490D485A" w:rsidR="009C0D1B" w:rsidRPr="00F96979" w:rsidRDefault="00F156CF" w:rsidP="002C0347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>
        <w:t>N</w:t>
      </w:r>
      <w:r w:rsidR="00F64154" w:rsidRPr="00F96979">
        <w:t>a soustřeďování papírů</w:t>
      </w:r>
      <w:r w:rsidR="00D61280" w:rsidRPr="00F96979">
        <w:t xml:space="preserve"> a lepenky jsou </w:t>
      </w:r>
      <w:r>
        <w:t xml:space="preserve">užívány nádoby </w:t>
      </w:r>
      <w:r w:rsidR="0073365B" w:rsidRPr="00F96979">
        <w:t xml:space="preserve">barvy </w:t>
      </w:r>
      <w:r w:rsidR="00D61280" w:rsidRPr="00F96979">
        <w:t xml:space="preserve">modré </w:t>
      </w:r>
      <w:r w:rsidR="00F74273" w:rsidRPr="00F96979">
        <w:t>s nápisem „</w:t>
      </w:r>
      <w:r w:rsidR="0038520A">
        <w:rPr>
          <w:smallCaps/>
        </w:rPr>
        <w:t>PAPÍR</w:t>
      </w:r>
      <w:r w:rsidR="00F74273" w:rsidRPr="00F96979">
        <w:t>“</w:t>
      </w:r>
      <w:r w:rsidR="0038520A">
        <w:t xml:space="preserve"> nebo barvy černé s modrou nálepkou s nápisem „PAPÍR“</w:t>
      </w:r>
      <w:r>
        <w:t xml:space="preserve"> nebo speciální modré pytle</w:t>
      </w:r>
      <w:r>
        <w:rPr>
          <w:rStyle w:val="Znakapoznpodarou"/>
        </w:rPr>
        <w:footnoteReference w:id="14"/>
      </w:r>
      <w:r w:rsidR="00A64486" w:rsidRPr="00F96979">
        <w:t>.</w:t>
      </w:r>
      <w:r w:rsidR="009048DA" w:rsidRPr="00F96979">
        <w:t xml:space="preserve"> </w:t>
      </w:r>
      <w:r w:rsidR="00C20E08" w:rsidRPr="00F96979">
        <w:t>R</w:t>
      </w:r>
      <w:r w:rsidR="00132040" w:rsidRPr="00F96979">
        <w:t>odinn</w:t>
      </w:r>
      <w:r w:rsidR="00510C25" w:rsidRPr="00F96979">
        <w:t>é</w:t>
      </w:r>
      <w:r w:rsidR="00132040" w:rsidRPr="00F96979">
        <w:t xml:space="preserve"> dom</w:t>
      </w:r>
      <w:r w:rsidR="00510C25" w:rsidRPr="00F96979">
        <w:t>y</w:t>
      </w:r>
      <w:r w:rsidR="00132040" w:rsidRPr="00F96979">
        <w:t xml:space="preserve"> a objekt</w:t>
      </w:r>
      <w:r w:rsidR="00510C25" w:rsidRPr="00F96979">
        <w:t>y</w:t>
      </w:r>
      <w:r w:rsidR="00132040" w:rsidRPr="00F96979">
        <w:t xml:space="preserve"> individuální rekreace</w:t>
      </w:r>
      <w:r w:rsidR="00510C25" w:rsidRPr="00F96979">
        <w:t xml:space="preserve"> užívají</w:t>
      </w:r>
      <w:r w:rsidR="009109D1" w:rsidRPr="00F96979">
        <w:t xml:space="preserve"> </w:t>
      </w:r>
      <w:r w:rsidR="00E7059F" w:rsidRPr="00F96979">
        <w:t>nádob</w:t>
      </w:r>
      <w:r w:rsidR="0038520A">
        <w:t>y</w:t>
      </w:r>
      <w:r w:rsidR="00E7059F" w:rsidRPr="00F96979">
        <w:t xml:space="preserve"> o objemu</w:t>
      </w:r>
      <w:r w:rsidR="00A10D65" w:rsidRPr="00F96979">
        <w:t xml:space="preserve"> </w:t>
      </w:r>
      <w:r w:rsidR="0038520A">
        <w:t xml:space="preserve">120 l nebo </w:t>
      </w:r>
      <w:r w:rsidR="00E7059F" w:rsidRPr="00F96979">
        <w:t>240</w:t>
      </w:r>
      <w:r w:rsidR="00446ED6" w:rsidRPr="00F96979">
        <w:t xml:space="preserve"> </w:t>
      </w:r>
      <w:r w:rsidR="00E7059F" w:rsidRPr="00F96979">
        <w:t>l</w:t>
      </w:r>
      <w:r w:rsidR="00173FD0" w:rsidRPr="00F96979">
        <w:t xml:space="preserve"> </w:t>
      </w:r>
      <w:r w:rsidR="00BA4BD3" w:rsidRPr="00F96979">
        <w:t>a</w:t>
      </w:r>
      <w:r w:rsidR="00DB3023" w:rsidRPr="00F96979">
        <w:t xml:space="preserve"> obytn</w:t>
      </w:r>
      <w:r w:rsidR="00BA4BD3" w:rsidRPr="00F96979">
        <w:t>é</w:t>
      </w:r>
      <w:r w:rsidR="00DB3023" w:rsidRPr="00F96979">
        <w:t xml:space="preserve"> dom</w:t>
      </w:r>
      <w:r w:rsidR="00BA4BD3" w:rsidRPr="00F96979">
        <w:t>y</w:t>
      </w:r>
      <w:r w:rsidR="00DB3023" w:rsidRPr="00F96979">
        <w:t xml:space="preserve"> </w:t>
      </w:r>
      <w:r w:rsidR="0038520A">
        <w:t>též</w:t>
      </w:r>
      <w:r w:rsidR="00007E28" w:rsidRPr="00F96979">
        <w:t xml:space="preserve"> </w:t>
      </w:r>
      <w:r w:rsidR="00DB3023" w:rsidRPr="00F96979">
        <w:t xml:space="preserve">nádoby o </w:t>
      </w:r>
      <w:r w:rsidR="004F1C0C" w:rsidRPr="00F96979">
        <w:t>objemu 1</w:t>
      </w:r>
      <w:r w:rsidR="00DB3023" w:rsidRPr="00F96979">
        <w:t> 100 l</w:t>
      </w:r>
      <w:r w:rsidR="006D4294" w:rsidRPr="00F96979">
        <w:t>.</w:t>
      </w:r>
    </w:p>
    <w:p w14:paraId="468CE0D3" w14:textId="0F6B7BC4" w:rsidR="00AB70BE" w:rsidRPr="00F96979" w:rsidRDefault="00854059" w:rsidP="002C0347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 w:rsidRPr="00F96979">
        <w:t xml:space="preserve">Na soustřeďování </w:t>
      </w:r>
      <w:r w:rsidR="000F29B9" w:rsidRPr="00F96979">
        <w:t>plastů</w:t>
      </w:r>
      <w:r w:rsidR="0038520A">
        <w:t>,</w:t>
      </w:r>
      <w:r w:rsidR="00535063" w:rsidRPr="00F96979">
        <w:t xml:space="preserve"> kompozitních a nápojových kartonů</w:t>
      </w:r>
      <w:r w:rsidR="0038520A">
        <w:t xml:space="preserve"> a kovů</w:t>
      </w:r>
      <w:r w:rsidRPr="00F96979">
        <w:t xml:space="preserve"> </w:t>
      </w:r>
      <w:r w:rsidR="002B2F96" w:rsidRPr="00F96979">
        <w:t xml:space="preserve">jsou </w:t>
      </w:r>
      <w:r w:rsidR="002B2F96">
        <w:t>užívány nádoby</w:t>
      </w:r>
      <w:r w:rsidRPr="00F96979">
        <w:t xml:space="preserve"> </w:t>
      </w:r>
      <w:r w:rsidR="0073365B" w:rsidRPr="00F96979">
        <w:t xml:space="preserve">barvy </w:t>
      </w:r>
      <w:r w:rsidR="00446ED6" w:rsidRPr="00F96979">
        <w:t>žlut</w:t>
      </w:r>
      <w:r w:rsidRPr="00F96979">
        <w:t xml:space="preserve">é </w:t>
      </w:r>
      <w:r w:rsidR="009B08C5" w:rsidRPr="00F96979">
        <w:t>s nápisem „</w:t>
      </w:r>
      <w:r w:rsidR="0038520A">
        <w:t>PLAST</w:t>
      </w:r>
      <w:r w:rsidR="009B08C5" w:rsidRPr="00F96979">
        <w:t>“</w:t>
      </w:r>
      <w:r w:rsidR="002B2F96">
        <w:t xml:space="preserve"> nebo barvy černé se žlutou nálepkou s nápisem „PLAST“ nebo speciální žluté pytle</w:t>
      </w:r>
      <w:r w:rsidR="002B2F96">
        <w:rPr>
          <w:vertAlign w:val="superscript"/>
        </w:rPr>
        <w:t>14</w:t>
      </w:r>
      <w:r w:rsidR="00BA4BD3" w:rsidRPr="00F96979">
        <w:t xml:space="preserve">. Rodinné domy a objekty individuální rekreace užívají </w:t>
      </w:r>
      <w:r w:rsidR="00D70DA5" w:rsidRPr="00F96979">
        <w:t>nádob</w:t>
      </w:r>
      <w:r w:rsidR="0038520A">
        <w:t>y</w:t>
      </w:r>
      <w:r w:rsidR="00D70DA5" w:rsidRPr="00F96979">
        <w:t xml:space="preserve"> o objemu </w:t>
      </w:r>
      <w:r w:rsidR="0038520A">
        <w:t xml:space="preserve">120 l nebo </w:t>
      </w:r>
      <w:r w:rsidR="00D70DA5" w:rsidRPr="00F96979">
        <w:t xml:space="preserve">240 l </w:t>
      </w:r>
      <w:r w:rsidR="00BA4BD3" w:rsidRPr="00F96979">
        <w:t xml:space="preserve">a obytné domy </w:t>
      </w:r>
      <w:r w:rsidR="0038520A">
        <w:t>též</w:t>
      </w:r>
      <w:r w:rsidR="00007E28" w:rsidRPr="00F96979">
        <w:t xml:space="preserve"> </w:t>
      </w:r>
      <w:r w:rsidR="00BA4BD3" w:rsidRPr="00F96979">
        <w:t>nádoby o objemu 1 100 l.</w:t>
      </w:r>
    </w:p>
    <w:p w14:paraId="7EA8D2C8" w14:textId="381332AF" w:rsidR="000067CA" w:rsidRPr="00F96979" w:rsidRDefault="000067CA" w:rsidP="002C0347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 w:rsidRPr="00F96979">
        <w:t>Rodinné domy a objekty individuální rekreace</w:t>
      </w:r>
      <w:r w:rsidR="005B01EC" w:rsidRPr="00F96979">
        <w:t xml:space="preserve"> nejsou po</w:t>
      </w:r>
      <w:r w:rsidR="00894A46" w:rsidRPr="00F96979">
        <w:t>vinny být vybaveny sběrnými nádobami</w:t>
      </w:r>
      <w:r w:rsidR="002B2F96">
        <w:t xml:space="preserve"> nebo pytli</w:t>
      </w:r>
      <w:r w:rsidR="00894A46" w:rsidRPr="00F96979">
        <w:t xml:space="preserve"> dle odst. </w:t>
      </w:r>
      <w:r w:rsidR="000359FD" w:rsidRPr="00F96979">
        <w:t>1–</w:t>
      </w:r>
      <w:r w:rsidR="0038520A">
        <w:t>2</w:t>
      </w:r>
      <w:r w:rsidR="00894A46" w:rsidRPr="00F96979">
        <w:t xml:space="preserve"> </w:t>
      </w:r>
      <w:r w:rsidR="003D1A78" w:rsidRPr="00F96979">
        <w:t>tohoto článku</w:t>
      </w:r>
      <w:r w:rsidR="000359FD" w:rsidRPr="00F96979">
        <w:t>. Osoby zapojené do obecního systému</w:t>
      </w:r>
      <w:r w:rsidR="00B628E8" w:rsidRPr="00F96979">
        <w:t xml:space="preserve"> z těchto objektů odevzdávají komunální odpad uveden</w:t>
      </w:r>
      <w:r w:rsidR="00F156CF">
        <w:t>ý</w:t>
      </w:r>
      <w:r w:rsidR="00B628E8" w:rsidRPr="00F96979">
        <w:t xml:space="preserve"> v čl. 2 odst. 1 pod písmeny a)</w:t>
      </w:r>
      <w:r w:rsidR="00E30073" w:rsidRPr="00F96979">
        <w:t>, b)</w:t>
      </w:r>
      <w:r w:rsidR="00F156CF">
        <w:t>, c)</w:t>
      </w:r>
      <w:r w:rsidR="00E30073" w:rsidRPr="00F96979">
        <w:t xml:space="preserve"> a </w:t>
      </w:r>
      <w:r w:rsidR="00F156CF">
        <w:t>e</w:t>
      </w:r>
      <w:r w:rsidR="00E30073" w:rsidRPr="00F96979">
        <w:t xml:space="preserve">) ve sběrném </w:t>
      </w:r>
      <w:r w:rsidR="00F156CF">
        <w:t>dvoře</w:t>
      </w:r>
      <w:r w:rsidR="002B2F96">
        <w:rPr>
          <w:rStyle w:val="Znakapoznpodarou"/>
        </w:rPr>
        <w:footnoteReference w:id="15"/>
      </w:r>
      <w:r w:rsidR="00E30073" w:rsidRPr="00F96979">
        <w:t>.</w:t>
      </w:r>
    </w:p>
    <w:p w14:paraId="3DF7E61A" w14:textId="42EF9701" w:rsidR="00AC70E8" w:rsidRDefault="00F96979" w:rsidP="00AC70E8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>
        <w:lastRenderedPageBreak/>
        <w:t xml:space="preserve">Bližší parametry jednotlivých nádob jsou zveřejněny </w:t>
      </w:r>
      <w:r w:rsidR="00505BE0">
        <w:t xml:space="preserve">na </w:t>
      </w:r>
      <w:r>
        <w:t xml:space="preserve">webových stránkách obce </w:t>
      </w:r>
      <w:r w:rsidR="00EC10CA">
        <w:t>Šestajovice</w:t>
      </w:r>
      <w:r>
        <w:t xml:space="preserve"> nebo je poskytne obec </w:t>
      </w:r>
      <w:r w:rsidR="00EC10CA">
        <w:t>Šestajovice</w:t>
      </w:r>
      <w:r>
        <w:t>.</w:t>
      </w:r>
      <w:bookmarkStart w:id="9" w:name="_Hlk81254592"/>
    </w:p>
    <w:p w14:paraId="3B45430F" w14:textId="4375DA15" w:rsidR="00575F9A" w:rsidRPr="00F96979" w:rsidRDefault="008C5CF8" w:rsidP="00AC70E8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 w:rsidRPr="00F96979">
        <w:t>Nádoby</w:t>
      </w:r>
      <w:r w:rsidR="00F156CF">
        <w:t xml:space="preserve"> nebo pytle</w:t>
      </w:r>
      <w:r w:rsidRPr="00F96979">
        <w:t xml:space="preserve"> na</w:t>
      </w:r>
      <w:r w:rsidR="002A020C" w:rsidRPr="00F96979">
        <w:t xml:space="preserve"> jednotlivé složky odpadu si zajistí na svůj náklad </w:t>
      </w:r>
      <w:bookmarkStart w:id="10" w:name="_Hlk83738929"/>
      <w:r w:rsidR="00AC70E8">
        <w:t>vlastník nemovité věci zahrnující rodinný dům, byt nebo stavbu pro rodinnou rekreaci nebo společenství vlastníků jednotek, pokud pro dům vzniklo, (dále jen „vlastník nemovité věci nebo společenství vlastníků“)</w:t>
      </w:r>
      <w:bookmarkEnd w:id="10"/>
      <w:r w:rsidR="00FD310C">
        <w:t>.</w:t>
      </w:r>
      <w:r w:rsidR="00D51581">
        <w:t xml:space="preserve"> </w:t>
      </w:r>
      <w:bookmarkEnd w:id="9"/>
    </w:p>
    <w:p w14:paraId="055901FF" w14:textId="2FA949B0" w:rsidR="00075490" w:rsidRPr="00F96979" w:rsidRDefault="00075490" w:rsidP="002C0347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 w:rsidRPr="00F96979">
        <w:t>Do nádob</w:t>
      </w:r>
      <w:r w:rsidR="002B2F96">
        <w:t xml:space="preserve"> nebo pytlů</w:t>
      </w:r>
      <w:r w:rsidRPr="00F96979">
        <w:t xml:space="preserve"> je zakázáno vkládat ji</w:t>
      </w:r>
      <w:r w:rsidR="0068575A" w:rsidRPr="00F96979">
        <w:t>né složky komunálního odpadu</w:t>
      </w:r>
      <w:r w:rsidR="00DB115C" w:rsidRPr="00F96979">
        <w:t>.</w:t>
      </w:r>
      <w:r w:rsidR="0086277A" w:rsidRPr="00F96979">
        <w:t xml:space="preserve"> </w:t>
      </w:r>
      <w:r w:rsidR="00F156CF">
        <w:t>Soustřeďovaný o</w:t>
      </w:r>
      <w:r w:rsidR="0086277A" w:rsidRPr="00F96979">
        <w:t xml:space="preserve">dpad </w:t>
      </w:r>
      <w:r w:rsidR="00683CE2" w:rsidRPr="00F96979">
        <w:t>musí být suchý.</w:t>
      </w:r>
      <w:r w:rsidR="0098641B" w:rsidRPr="00F96979">
        <w:t xml:space="preserve"> Odpad do sběrných nádob se ukládá tak, aby jeho objem byl minimalizován.</w:t>
      </w:r>
    </w:p>
    <w:p w14:paraId="5D5E74F5" w14:textId="760A2FB3" w:rsidR="00EA2A98" w:rsidRPr="00F96979" w:rsidRDefault="00AC70E8" w:rsidP="002C0347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bookmarkStart w:id="11" w:name="_Hlk83739064"/>
      <w:r>
        <w:t>Vlastní</w:t>
      </w:r>
      <w:r w:rsidR="00A725BB">
        <w:t>k</w:t>
      </w:r>
      <w:r>
        <w:t xml:space="preserve"> nemovité věc</w:t>
      </w:r>
      <w:r w:rsidR="00A725BB">
        <w:t>i</w:t>
      </w:r>
      <w:r>
        <w:t xml:space="preserve"> nebo společenství vlastníků</w:t>
      </w:r>
      <w:r w:rsidR="00663943" w:rsidRPr="00F96979">
        <w:t xml:space="preserve"> </w:t>
      </w:r>
      <w:r>
        <w:t xml:space="preserve">má </w:t>
      </w:r>
      <w:r w:rsidR="00663943" w:rsidRPr="00F96979">
        <w:t>nádoby</w:t>
      </w:r>
      <w:r w:rsidR="002B2F96">
        <w:t xml:space="preserve"> nebo pytle</w:t>
      </w:r>
      <w:r w:rsidR="00663943" w:rsidRPr="00F96979">
        <w:t xml:space="preserve"> na</w:t>
      </w:r>
      <w:r w:rsidR="00505BE0">
        <w:t> </w:t>
      </w:r>
      <w:r w:rsidR="00F156CF">
        <w:t>soustřeďování odpadů dle tohoto článku</w:t>
      </w:r>
      <w:r w:rsidR="00C8526B" w:rsidRPr="00F96979">
        <w:t xml:space="preserve"> umístěny</w:t>
      </w:r>
      <w:r w:rsidR="00AC0A56" w:rsidRPr="00F96979">
        <w:t xml:space="preserve"> mimo veřejn</w:t>
      </w:r>
      <w:r w:rsidR="00991020" w:rsidRPr="00F96979">
        <w:t>á prostranství</w:t>
      </w:r>
      <w:r w:rsidR="00E12D28" w:rsidRPr="00F96979">
        <w:t>.</w:t>
      </w:r>
      <w:bookmarkEnd w:id="11"/>
    </w:p>
    <w:p w14:paraId="676E593A" w14:textId="0BDC0FF5" w:rsidR="00E12D28" w:rsidRPr="00F96979" w:rsidRDefault="003D7BF5" w:rsidP="002C0347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bookmarkStart w:id="12" w:name="_Hlk82860922"/>
      <w:r w:rsidRPr="00F96979">
        <w:t>Předávacím místem</w:t>
      </w:r>
      <w:r w:rsidR="00F969A6" w:rsidRPr="00F96979">
        <w:t xml:space="preserve"> je veřejné prostranství</w:t>
      </w:r>
      <w:r w:rsidR="00BE3F67" w:rsidRPr="00F96979">
        <w:t xml:space="preserve"> u vjezdu nebo vchodu na pozemek</w:t>
      </w:r>
      <w:r w:rsidR="00740928" w:rsidRPr="00F96979">
        <w:t xml:space="preserve"> příslušné nemovit</w:t>
      </w:r>
      <w:r w:rsidR="00AC70E8">
        <w:t>é věci</w:t>
      </w:r>
      <w:r w:rsidR="00BB4999" w:rsidRPr="00F96979">
        <w:t xml:space="preserve">, není-li </w:t>
      </w:r>
      <w:r w:rsidR="00186EC8" w:rsidRPr="00F96979">
        <w:t xml:space="preserve">toto místo přímo dosažitelné vozy svozové společnosti, je předávacím místem nejbližší místo dosažitelné vozy svozové společnosti, nedohodne-li se </w:t>
      </w:r>
      <w:r w:rsidR="00AC70E8">
        <w:t>vlastník nemovité věci nebo společenství vlastníků</w:t>
      </w:r>
      <w:r w:rsidR="00BC3647" w:rsidRPr="00F96979">
        <w:t xml:space="preserve"> a </w:t>
      </w:r>
      <w:r w:rsidR="002B7B2A" w:rsidRPr="00F96979">
        <w:t xml:space="preserve">obec </w:t>
      </w:r>
      <w:r w:rsidR="00EC10CA">
        <w:t>Šestajovice</w:t>
      </w:r>
      <w:r w:rsidR="00BC3647" w:rsidRPr="00F96979">
        <w:t xml:space="preserve"> jinak</w:t>
      </w:r>
      <w:r w:rsidR="00642593" w:rsidRPr="00F96979">
        <w:t>.</w:t>
      </w:r>
      <w:r w:rsidR="00BC3647" w:rsidRPr="00F96979">
        <w:t xml:space="preserve"> Nádoby</w:t>
      </w:r>
      <w:r w:rsidR="002B2F96">
        <w:t xml:space="preserve"> nebo pytle</w:t>
      </w:r>
      <w:r w:rsidR="00BC3647" w:rsidRPr="00F96979">
        <w:t xml:space="preserve"> na předávací místo musí být umístěny v souladu s </w:t>
      </w:r>
      <w:r w:rsidR="00F96979" w:rsidRPr="00F96979">
        <w:t>právními předpisy</w:t>
      </w:r>
      <w:r w:rsidR="00BC3647" w:rsidRPr="00F96979">
        <w:rPr>
          <w:rStyle w:val="Znakapoznpodarou"/>
        </w:rPr>
        <w:footnoteReference w:id="16"/>
      </w:r>
      <w:r w:rsidR="00EC743C" w:rsidRPr="00F96979">
        <w:t>.</w:t>
      </w:r>
      <w:bookmarkEnd w:id="12"/>
    </w:p>
    <w:p w14:paraId="6669F29E" w14:textId="3F06953C" w:rsidR="009579B3" w:rsidRPr="00F96979" w:rsidRDefault="009579B3" w:rsidP="002C0347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 w:rsidRPr="00F96979">
        <w:t>Nádobu</w:t>
      </w:r>
      <w:r w:rsidR="002B2F96">
        <w:t xml:space="preserve"> nebo pytel</w:t>
      </w:r>
      <w:r w:rsidRPr="00F96979">
        <w:t xml:space="preserve"> lze na </w:t>
      </w:r>
      <w:r w:rsidR="00C25DCB" w:rsidRPr="00F96979">
        <w:t xml:space="preserve">předávací místo umístit nejdříve den </w:t>
      </w:r>
      <w:r w:rsidR="009F2DF3" w:rsidRPr="00F96979">
        <w:t>před ohlášeným dnem svozu a musí být z tohoto místa</w:t>
      </w:r>
      <w:r w:rsidR="000E55F5" w:rsidRPr="00F96979">
        <w:t xml:space="preserve"> odstraněna</w:t>
      </w:r>
      <w:r w:rsidR="00E409A6" w:rsidRPr="00F96979">
        <w:t xml:space="preserve"> </w:t>
      </w:r>
      <w:r w:rsidR="00FF4062" w:rsidRPr="00F96979">
        <w:t xml:space="preserve">nejpozději </w:t>
      </w:r>
      <w:r w:rsidR="00DB482A" w:rsidRPr="00F96979">
        <w:t>den</w:t>
      </w:r>
      <w:r w:rsidR="002274A3" w:rsidRPr="00F96979">
        <w:t xml:space="preserve"> následující po dni svozu</w:t>
      </w:r>
      <w:r w:rsidR="00DB482A" w:rsidRPr="00F96979">
        <w:t>.</w:t>
      </w:r>
      <w:r w:rsidR="0081583A" w:rsidRPr="00F96979">
        <w:t xml:space="preserve"> Nádoba</w:t>
      </w:r>
      <w:r w:rsidR="002B2F96">
        <w:t xml:space="preserve"> nebo pytel</w:t>
      </w:r>
      <w:r w:rsidR="0081583A" w:rsidRPr="00F96979">
        <w:t xml:space="preserve"> umístěná na předávací místo</w:t>
      </w:r>
      <w:r w:rsidR="000F53AB" w:rsidRPr="00F96979">
        <w:t xml:space="preserve"> může být naplněna pouze ta</w:t>
      </w:r>
      <w:r w:rsidR="00D671EF" w:rsidRPr="00F96979">
        <w:t>k, aby byla zcela uzavřena.</w:t>
      </w:r>
      <w:r w:rsidR="00673AF3" w:rsidRPr="00F96979">
        <w:t xml:space="preserve"> </w:t>
      </w:r>
    </w:p>
    <w:p w14:paraId="2CE90A6B" w14:textId="6A20B68E" w:rsidR="0074647A" w:rsidRPr="00F96979" w:rsidRDefault="0074647A" w:rsidP="002C0347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 w:rsidRPr="00F96979">
        <w:t>Svozy jednotli</w:t>
      </w:r>
      <w:r w:rsidR="00E54064" w:rsidRPr="00F96979">
        <w:t>vých složek odpadů</w:t>
      </w:r>
      <w:r w:rsidR="00BF11A6" w:rsidRPr="00F96979">
        <w:t xml:space="preserve"> jsou prováděny v termínech zveřejněných na</w:t>
      </w:r>
      <w:r w:rsidR="00505BE0">
        <w:t> </w:t>
      </w:r>
      <w:r w:rsidR="006146D3" w:rsidRPr="00F96979">
        <w:t>informač</w:t>
      </w:r>
      <w:r w:rsidR="00BF11A6" w:rsidRPr="00F96979">
        <w:t xml:space="preserve">ní desce obce </w:t>
      </w:r>
      <w:r w:rsidR="00EC10CA">
        <w:t>Šestajovice</w:t>
      </w:r>
      <w:r w:rsidR="00BF11A6" w:rsidRPr="00F96979">
        <w:t xml:space="preserve"> a na webových stránkách obce </w:t>
      </w:r>
      <w:r w:rsidR="00EC10CA">
        <w:t>Šestajovice</w:t>
      </w:r>
      <w:r w:rsidR="00BF11A6" w:rsidRPr="00F96979">
        <w:t>.</w:t>
      </w:r>
    </w:p>
    <w:p w14:paraId="381C757E" w14:textId="51442768" w:rsidR="003B5115" w:rsidRPr="00F96979" w:rsidRDefault="003B5115" w:rsidP="002C0347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 w:rsidRPr="00F96979">
        <w:t xml:space="preserve">Odpady </w:t>
      </w:r>
      <w:r w:rsidR="00D559AC" w:rsidRPr="00F96979">
        <w:t>umístěné v jednotlivých nádobách</w:t>
      </w:r>
      <w:r w:rsidR="002B2F96">
        <w:t xml:space="preserve"> nebo pytlech</w:t>
      </w:r>
      <w:r w:rsidR="00D559AC" w:rsidRPr="00F96979">
        <w:t xml:space="preserve"> v souladu s</w:t>
      </w:r>
      <w:r w:rsidR="00494BCC" w:rsidRPr="00F96979">
        <w:t> </w:t>
      </w:r>
      <w:r w:rsidR="00D559AC" w:rsidRPr="00F96979">
        <w:t>t</w:t>
      </w:r>
      <w:r w:rsidR="00494BCC" w:rsidRPr="00F96979">
        <w:t>ímto článkem na</w:t>
      </w:r>
      <w:r w:rsidR="00505BE0">
        <w:t> </w:t>
      </w:r>
      <w:r w:rsidR="00C75681" w:rsidRPr="00F96979">
        <w:t>předávací místo</w:t>
      </w:r>
      <w:r w:rsidR="00E363E2" w:rsidRPr="00F96979">
        <w:t xml:space="preserve"> jsou odpadem předaným</w:t>
      </w:r>
      <w:r w:rsidR="00197B8C" w:rsidRPr="00F96979">
        <w:t>.</w:t>
      </w:r>
    </w:p>
    <w:p w14:paraId="68EEBEC2" w14:textId="7729E2FD" w:rsidR="00393496" w:rsidRPr="00F96979" w:rsidRDefault="00F3556A" w:rsidP="006146D3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 w:rsidRPr="00F96979">
        <w:t>Přesáhne-li</w:t>
      </w:r>
      <w:r w:rsidR="000C475B" w:rsidRPr="00F96979">
        <w:t xml:space="preserve"> </w:t>
      </w:r>
      <w:r w:rsidR="00500A98" w:rsidRPr="00F96979">
        <w:t>množství některé složky</w:t>
      </w:r>
      <w:r w:rsidR="00237732" w:rsidRPr="00F96979">
        <w:t xml:space="preserve"> </w:t>
      </w:r>
      <w:r w:rsidR="00A4370E" w:rsidRPr="00F96979">
        <w:t xml:space="preserve">komunálního </w:t>
      </w:r>
      <w:r w:rsidR="00237732" w:rsidRPr="00F96979">
        <w:t>odpadu</w:t>
      </w:r>
      <w:r w:rsidR="00995792" w:rsidRPr="00F96979">
        <w:t xml:space="preserve"> uvedené v nadpisu tohoto č</w:t>
      </w:r>
      <w:r w:rsidR="001D03C7" w:rsidRPr="00F96979">
        <w:t>l</w:t>
      </w:r>
      <w:r w:rsidR="00995792" w:rsidRPr="00F96979">
        <w:t>ánku</w:t>
      </w:r>
      <w:r w:rsidR="00500A98" w:rsidRPr="00F96979">
        <w:t xml:space="preserve"> kapacitu</w:t>
      </w:r>
      <w:r w:rsidR="00EE2B9B" w:rsidRPr="00F96979">
        <w:t xml:space="preserve"> nádoby</w:t>
      </w:r>
      <w:r w:rsidR="002B2F96">
        <w:t xml:space="preserve"> nebo pytle</w:t>
      </w:r>
      <w:r w:rsidR="00BC5638" w:rsidRPr="00F96979">
        <w:t xml:space="preserve"> pro ni určenou</w:t>
      </w:r>
      <w:r w:rsidR="00EE2B9B" w:rsidRPr="00F96979">
        <w:t xml:space="preserve">, lze nadměrné množství </w:t>
      </w:r>
      <w:r w:rsidR="00327A11" w:rsidRPr="00F96979">
        <w:t>tohoto odpad</w:t>
      </w:r>
      <w:r w:rsidR="002B2F96">
        <w:t>u</w:t>
      </w:r>
      <w:r w:rsidR="00327A11" w:rsidRPr="00F96979">
        <w:t xml:space="preserve"> předat </w:t>
      </w:r>
      <w:r w:rsidR="001B6F3C" w:rsidRPr="00F96979">
        <w:t xml:space="preserve">ve sběrném </w:t>
      </w:r>
      <w:r w:rsidR="002B2F96">
        <w:t>dvoře</w:t>
      </w:r>
      <w:r w:rsidR="002B2F96">
        <w:rPr>
          <w:vertAlign w:val="superscript"/>
        </w:rPr>
        <w:t>15</w:t>
      </w:r>
      <w:r w:rsidR="00FC33E5" w:rsidRPr="00F96979">
        <w:t>.</w:t>
      </w:r>
      <w:r w:rsidR="009C614D">
        <w:t xml:space="preserve"> Kompozitní a nápojové kartony a kovy lze též předávat do</w:t>
      </w:r>
      <w:r w:rsidR="00505BE0">
        <w:t> </w:t>
      </w:r>
      <w:r w:rsidR="009C614D">
        <w:t xml:space="preserve">kontejnerů </w:t>
      </w:r>
      <w:r w:rsidR="00693C02">
        <w:t xml:space="preserve">umístěných </w:t>
      </w:r>
      <w:r w:rsidR="009C614D">
        <w:t>za budovou Obecního úřadu Šestajovice.</w:t>
      </w:r>
    </w:p>
    <w:p w14:paraId="44A8F1DB" w14:textId="111FA82A" w:rsidR="006A5180" w:rsidRPr="00F96979" w:rsidRDefault="006A5180" w:rsidP="007035A2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t xml:space="preserve">Čl. </w:t>
      </w:r>
      <w:r w:rsidR="007035A2" w:rsidRPr="00F96979">
        <w:rPr>
          <w:sz w:val="28"/>
          <w:szCs w:val="28"/>
        </w:rPr>
        <w:t>4</w:t>
      </w:r>
    </w:p>
    <w:p w14:paraId="44A8F1DC" w14:textId="32DDA503" w:rsidR="006A5180" w:rsidRPr="00F96979" w:rsidRDefault="00197B8C" w:rsidP="007035A2">
      <w:pPr>
        <w:pStyle w:val="Nzvylnk"/>
        <w:spacing w:before="0" w:after="120"/>
        <w:rPr>
          <w:szCs w:val="24"/>
        </w:rPr>
      </w:pPr>
      <w:r w:rsidRPr="00F96979">
        <w:rPr>
          <w:szCs w:val="24"/>
        </w:rPr>
        <w:t>Soustřeďování</w:t>
      </w:r>
      <w:r w:rsidR="00814164" w:rsidRPr="00F96979">
        <w:rPr>
          <w:szCs w:val="24"/>
        </w:rPr>
        <w:t xml:space="preserve"> skla,</w:t>
      </w:r>
      <w:r w:rsidR="00043238" w:rsidRPr="00F96979">
        <w:rPr>
          <w:szCs w:val="24"/>
        </w:rPr>
        <w:t xml:space="preserve"> </w:t>
      </w:r>
      <w:r w:rsidR="009C614D">
        <w:rPr>
          <w:szCs w:val="24"/>
        </w:rPr>
        <w:t>biologického odpadu rostlinného původu</w:t>
      </w:r>
      <w:r w:rsidR="00814164" w:rsidRPr="00F96979">
        <w:rPr>
          <w:szCs w:val="24"/>
        </w:rPr>
        <w:t>, jedlých olejů a tuk</w:t>
      </w:r>
      <w:r w:rsidR="007F20F8" w:rsidRPr="00F96979">
        <w:rPr>
          <w:szCs w:val="24"/>
        </w:rPr>
        <w:t>ů a</w:t>
      </w:r>
      <w:r w:rsidR="00C1417B">
        <w:rPr>
          <w:szCs w:val="24"/>
        </w:rPr>
        <w:t> </w:t>
      </w:r>
      <w:r w:rsidR="007F20F8" w:rsidRPr="00F96979">
        <w:rPr>
          <w:szCs w:val="24"/>
        </w:rPr>
        <w:t>textilu a oděvů</w:t>
      </w:r>
    </w:p>
    <w:p w14:paraId="2C943577" w14:textId="6AA642B4" w:rsidR="00B16827" w:rsidRDefault="009C614D" w:rsidP="00687C21">
      <w:pPr>
        <w:pStyle w:val="Odstavecseseznamem"/>
        <w:numPr>
          <w:ilvl w:val="0"/>
          <w:numId w:val="32"/>
        </w:numPr>
        <w:contextualSpacing w:val="0"/>
        <w:jc w:val="both"/>
      </w:pPr>
      <w:r>
        <w:t>Sklo lze předávat do podzemních kontejnerů označených nápisem „SKLO“ umístěných na těchto volně přístupných veřejných prostranstvích:</w:t>
      </w:r>
    </w:p>
    <w:p w14:paraId="506B2DA1" w14:textId="4D10480B" w:rsidR="009C614D" w:rsidRDefault="009C614D" w:rsidP="009C614D">
      <w:pPr>
        <w:pStyle w:val="Odstavecseseznamem"/>
        <w:numPr>
          <w:ilvl w:val="1"/>
          <w:numId w:val="32"/>
        </w:numPr>
        <w:contextualSpacing w:val="0"/>
        <w:jc w:val="both"/>
      </w:pPr>
      <w:r>
        <w:t>před budovou Obecního úřadu Šestajovice,</w:t>
      </w:r>
    </w:p>
    <w:p w14:paraId="04A8BD91" w14:textId="27DAC95F" w:rsidR="009C614D" w:rsidRDefault="009C614D" w:rsidP="009C614D">
      <w:pPr>
        <w:pStyle w:val="Odstavecseseznamem"/>
        <w:numPr>
          <w:ilvl w:val="1"/>
          <w:numId w:val="32"/>
        </w:numPr>
        <w:contextualSpacing w:val="0"/>
        <w:jc w:val="both"/>
      </w:pPr>
      <w:r>
        <w:t>u autobusové zastávky Balkán,</w:t>
      </w:r>
    </w:p>
    <w:p w14:paraId="0F6BF84A" w14:textId="36DD6935" w:rsidR="009C614D" w:rsidRPr="00F96979" w:rsidRDefault="00C1417B" w:rsidP="00172D2D">
      <w:pPr>
        <w:pStyle w:val="Odstavecseseznamem"/>
        <w:numPr>
          <w:ilvl w:val="1"/>
          <w:numId w:val="32"/>
        </w:numPr>
        <w:spacing w:after="120"/>
        <w:contextualSpacing w:val="0"/>
        <w:jc w:val="both"/>
      </w:pPr>
      <w:r>
        <w:t>v ulici</w:t>
      </w:r>
      <w:r w:rsidR="009C614D">
        <w:t xml:space="preserve"> 9. května</w:t>
      </w:r>
    </w:p>
    <w:p w14:paraId="5FB0314A" w14:textId="4C9AEA22" w:rsidR="00172D2D" w:rsidRDefault="00172D2D" w:rsidP="00172D2D">
      <w:pPr>
        <w:pStyle w:val="Odstavecseseznamem"/>
        <w:numPr>
          <w:ilvl w:val="0"/>
          <w:numId w:val="32"/>
        </w:numPr>
        <w:contextualSpacing w:val="0"/>
        <w:jc w:val="both"/>
      </w:pPr>
      <w:r>
        <w:t>Jedlé oleje a tuky lze předávat do kontejnerů označených nápisem „JEDLÉ OLEJE A</w:t>
      </w:r>
      <w:r w:rsidR="00C1417B">
        <w:t> </w:t>
      </w:r>
      <w:r>
        <w:t>TUKY“ umístěných na těchto volně přístupných veřejných prostranstvích:</w:t>
      </w:r>
    </w:p>
    <w:p w14:paraId="74A73A7A" w14:textId="65D4D3D7" w:rsidR="00BF4822" w:rsidRPr="00F96979" w:rsidRDefault="00172D2D" w:rsidP="00C1417B">
      <w:pPr>
        <w:spacing w:after="120"/>
        <w:ind w:left="567"/>
        <w:jc w:val="both"/>
      </w:pPr>
      <w:r>
        <w:t>za budovou Obecního úřadu Šestajovice.</w:t>
      </w:r>
    </w:p>
    <w:p w14:paraId="003E580F" w14:textId="49835931" w:rsidR="00A91925" w:rsidRPr="00F96979" w:rsidRDefault="00172D2D" w:rsidP="00951D00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>
        <w:t>Sklo, jedlé oleje a tuky a textil a oděvy lze též odevzdávat ve sběrném dvoře</w:t>
      </w:r>
      <w:r>
        <w:rPr>
          <w:vertAlign w:val="superscript"/>
        </w:rPr>
        <w:t>15</w:t>
      </w:r>
      <w:r w:rsidR="00951D00">
        <w:t>.</w:t>
      </w:r>
    </w:p>
    <w:p w14:paraId="26120767" w14:textId="4766B218" w:rsidR="00631F18" w:rsidRDefault="00951D00" w:rsidP="00951D00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>
        <w:lastRenderedPageBreak/>
        <w:t>Biologický odpad rostlinného původu lze odevzdávat ve sběrném dvoře</w:t>
      </w:r>
      <w:r>
        <w:rPr>
          <w:vertAlign w:val="superscript"/>
        </w:rPr>
        <w:t>15</w:t>
      </w:r>
      <w:r>
        <w:t>.</w:t>
      </w:r>
    </w:p>
    <w:p w14:paraId="49CB1F1B" w14:textId="572F7785" w:rsidR="00951D00" w:rsidRPr="00F96979" w:rsidRDefault="00951D00" w:rsidP="00951D00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>
        <w:t>Každý může kompostovat biologicky rozložitelný materiál vznikající při jeho činnosti jako předcházení vzniku odpadu, pokud vzniklý kompost použije v rámci své činnosti nebo jej předá v souladu se zákonem o hnojivech a pokud během kompostování nedojde k ohrožení životního prostředí nebo zdraví lidí</w:t>
      </w:r>
      <w:r>
        <w:rPr>
          <w:rStyle w:val="Znakapoznpodarou"/>
        </w:rPr>
        <w:footnoteReference w:id="17"/>
      </w:r>
      <w:r>
        <w:t>.</w:t>
      </w:r>
    </w:p>
    <w:p w14:paraId="12F114E6" w14:textId="177AEF2C" w:rsidR="002432F0" w:rsidRPr="00F96979" w:rsidRDefault="00AF310E" w:rsidP="00652C97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 w:rsidRPr="00F96979">
        <w:t xml:space="preserve">Do nádob je zakázáno vkládat jiné složky komunálního odpadu. </w:t>
      </w:r>
      <w:r w:rsidR="00C41D13" w:rsidRPr="00F96979">
        <w:t>Odkládaný odpad musí být suchý</w:t>
      </w:r>
      <w:r w:rsidR="00D51581">
        <w:t xml:space="preserve"> </w:t>
      </w:r>
      <w:bookmarkStart w:id="13" w:name="_Hlk83739638"/>
      <w:r w:rsidR="00D51581">
        <w:t>(u jedlých olejů a tuk</w:t>
      </w:r>
      <w:r w:rsidR="00A44E27">
        <w:t>ů suchý obal)</w:t>
      </w:r>
      <w:bookmarkEnd w:id="13"/>
      <w:r w:rsidRPr="00F96979">
        <w:t>.</w:t>
      </w:r>
      <w:r w:rsidR="0004708D" w:rsidRPr="00F96979">
        <w:t xml:space="preserve"> Objem odpadu před vložením do sběrných nádob musí být, je-li to možné, minimalizován.</w:t>
      </w:r>
    </w:p>
    <w:p w14:paraId="253F3E28" w14:textId="516B719C" w:rsidR="00205E2B" w:rsidRPr="00F96979" w:rsidRDefault="00205E2B" w:rsidP="00652C97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 w:rsidRPr="00F96979">
        <w:t>Odpad soustřeďovaný dle tohoto čl</w:t>
      </w:r>
      <w:r w:rsidR="00662E08" w:rsidRPr="00F96979">
        <w:t>ánku</w:t>
      </w:r>
      <w:r w:rsidRPr="00F96979">
        <w:t xml:space="preserve"> lze odkládat</w:t>
      </w:r>
      <w:r w:rsidR="00662E08" w:rsidRPr="00F96979">
        <w:t xml:space="preserve"> do kterékoliv nádoby ke</w:t>
      </w:r>
      <w:r w:rsidR="00505BE0">
        <w:t> </w:t>
      </w:r>
      <w:r w:rsidR="00662E08" w:rsidRPr="00F96979">
        <w:t>shromažďování příslušného odpadu určené</w:t>
      </w:r>
      <w:r w:rsidR="00FA2257" w:rsidRPr="00F96979">
        <w:t>.</w:t>
      </w:r>
    </w:p>
    <w:p w14:paraId="3720D9B0" w14:textId="2ABDDC2C" w:rsidR="0086407E" w:rsidRPr="00F96979" w:rsidRDefault="00AA5960" w:rsidP="00652C97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 w:rsidRPr="00F96979">
        <w:t>Nádoby</w:t>
      </w:r>
      <w:r w:rsidR="00F439B2" w:rsidRPr="00F96979">
        <w:t xml:space="preserve"> lze plnit pouze tak, aby </w:t>
      </w:r>
      <w:r w:rsidR="007A2BED" w:rsidRPr="00F96979">
        <w:t>bylo možno je zcela uzavřít</w:t>
      </w:r>
      <w:r w:rsidR="005A11BB" w:rsidRPr="00F96979">
        <w:t xml:space="preserve">. </w:t>
      </w:r>
    </w:p>
    <w:p w14:paraId="3F99E62C" w14:textId="44BA5BF0" w:rsidR="0098641B" w:rsidRPr="00F96979" w:rsidRDefault="0098641B" w:rsidP="0098641B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 w:rsidRPr="00F96979">
        <w:t xml:space="preserve">Odpady umístěné </w:t>
      </w:r>
      <w:r w:rsidR="00381BD6" w:rsidRPr="00F96979">
        <w:t>do</w:t>
      </w:r>
      <w:r w:rsidRPr="00F96979">
        <w:t> jednotlivých nádob v souladu s tímto článkem jsou odpadem předaným.</w:t>
      </w:r>
    </w:p>
    <w:p w14:paraId="4CD3D6BE" w14:textId="687A5FEA" w:rsidR="00B16827" w:rsidRPr="00F96979" w:rsidRDefault="00B16827" w:rsidP="00B16827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t>Čl. 5</w:t>
      </w:r>
    </w:p>
    <w:p w14:paraId="75E21FEC" w14:textId="22DD2FFA" w:rsidR="00B16827" w:rsidRPr="00F96979" w:rsidRDefault="005840EF" w:rsidP="00B16827">
      <w:pPr>
        <w:pStyle w:val="Nzvylnk"/>
        <w:spacing w:before="0" w:after="120"/>
        <w:rPr>
          <w:szCs w:val="24"/>
        </w:rPr>
      </w:pPr>
      <w:r w:rsidRPr="00F96979">
        <w:rPr>
          <w:szCs w:val="24"/>
        </w:rPr>
        <w:t>Soustřeďování nebezpečného odpadu</w:t>
      </w:r>
    </w:p>
    <w:p w14:paraId="78E9F02E" w14:textId="4B0F48C2" w:rsidR="007F5C90" w:rsidRPr="00F96979" w:rsidRDefault="00430242" w:rsidP="007F5C90">
      <w:pPr>
        <w:pStyle w:val="Odstavecseseznamem"/>
        <w:numPr>
          <w:ilvl w:val="0"/>
          <w:numId w:val="33"/>
        </w:numPr>
        <w:spacing w:after="120"/>
        <w:contextualSpacing w:val="0"/>
        <w:jc w:val="both"/>
      </w:pPr>
      <w:r w:rsidRPr="00F96979">
        <w:t>Nebezpečný odpad</w:t>
      </w:r>
      <w:r w:rsidR="00917D90" w:rsidRPr="00F96979">
        <w:rPr>
          <w:rStyle w:val="Znakapoznpodarou"/>
        </w:rPr>
        <w:footnoteReference w:id="18"/>
      </w:r>
      <w:r w:rsidRPr="00F96979">
        <w:t xml:space="preserve"> lze </w:t>
      </w:r>
      <w:r w:rsidR="00945185" w:rsidRPr="00F96979">
        <w:t>předávat</w:t>
      </w:r>
      <w:r w:rsidR="00777122" w:rsidRPr="00F96979">
        <w:t xml:space="preserve"> </w:t>
      </w:r>
      <w:r w:rsidR="00951D00">
        <w:t>ve sběrném dvoře</w:t>
      </w:r>
      <w:r w:rsidR="00951D00">
        <w:rPr>
          <w:vertAlign w:val="superscript"/>
        </w:rPr>
        <w:t>15</w:t>
      </w:r>
      <w:r w:rsidR="00951D00">
        <w:t>.</w:t>
      </w:r>
      <w:r w:rsidR="00BD5C3C" w:rsidRPr="00F96979">
        <w:t xml:space="preserve"> </w:t>
      </w:r>
    </w:p>
    <w:p w14:paraId="6E524381" w14:textId="10D542B5" w:rsidR="00BD5C3C" w:rsidRPr="00F96979" w:rsidRDefault="00BD5C3C" w:rsidP="008929F4">
      <w:pPr>
        <w:pStyle w:val="Odstavecseseznamem"/>
        <w:numPr>
          <w:ilvl w:val="0"/>
          <w:numId w:val="33"/>
        </w:numPr>
        <w:contextualSpacing w:val="0"/>
        <w:jc w:val="both"/>
      </w:pPr>
      <w:bookmarkStart w:id="14" w:name="_Hlk81303113"/>
      <w:r w:rsidRPr="00F96979">
        <w:t>Nebezpečný odpad předaný postupem dle tohoto článku je odpadem předaným.</w:t>
      </w:r>
      <w:bookmarkEnd w:id="14"/>
    </w:p>
    <w:p w14:paraId="12305862" w14:textId="32591675" w:rsidR="00CD467A" w:rsidRPr="00F96979" w:rsidRDefault="00CD467A" w:rsidP="00CD467A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t>Čl. 6</w:t>
      </w:r>
    </w:p>
    <w:p w14:paraId="63BB6929" w14:textId="6FE47CDC" w:rsidR="00CD467A" w:rsidRPr="00F96979" w:rsidRDefault="008940BD" w:rsidP="00CD467A">
      <w:pPr>
        <w:pStyle w:val="Nzvylnk"/>
        <w:spacing w:before="0" w:after="120"/>
        <w:rPr>
          <w:szCs w:val="24"/>
        </w:rPr>
      </w:pPr>
      <w:r w:rsidRPr="00F96979">
        <w:rPr>
          <w:szCs w:val="24"/>
        </w:rPr>
        <w:t>Soustřeďování o</w:t>
      </w:r>
      <w:r w:rsidR="00004568" w:rsidRPr="00F96979">
        <w:rPr>
          <w:szCs w:val="24"/>
        </w:rPr>
        <w:t>bjemn</w:t>
      </w:r>
      <w:r w:rsidRPr="00F96979">
        <w:rPr>
          <w:szCs w:val="24"/>
        </w:rPr>
        <w:t>ého</w:t>
      </w:r>
      <w:r w:rsidR="00004568" w:rsidRPr="00F96979">
        <w:rPr>
          <w:szCs w:val="24"/>
        </w:rPr>
        <w:t xml:space="preserve"> odpad</w:t>
      </w:r>
      <w:r w:rsidRPr="00F96979">
        <w:rPr>
          <w:szCs w:val="24"/>
        </w:rPr>
        <w:t>u</w:t>
      </w:r>
    </w:p>
    <w:p w14:paraId="4B79CDAE" w14:textId="124C5129" w:rsidR="00A53CED" w:rsidRPr="00F96979" w:rsidRDefault="00951D00" w:rsidP="008929F4">
      <w:pPr>
        <w:pStyle w:val="Odstavecseseznamem"/>
        <w:numPr>
          <w:ilvl w:val="0"/>
          <w:numId w:val="46"/>
        </w:numPr>
        <w:spacing w:after="120"/>
        <w:contextualSpacing w:val="0"/>
        <w:jc w:val="both"/>
      </w:pPr>
      <w:r>
        <w:t>Objem</w:t>
      </w:r>
      <w:r w:rsidRPr="00F96979">
        <w:t>ný odpad</w:t>
      </w:r>
      <w:r w:rsidRPr="00F96979">
        <w:rPr>
          <w:rStyle w:val="Znakapoznpodarou"/>
        </w:rPr>
        <w:footnoteReference w:id="19"/>
      </w:r>
      <w:r w:rsidRPr="00F96979">
        <w:t xml:space="preserve"> lze předávat </w:t>
      </w:r>
      <w:r>
        <w:t>ve sběrném dvoře</w:t>
      </w:r>
      <w:r>
        <w:rPr>
          <w:vertAlign w:val="superscript"/>
        </w:rPr>
        <w:t>15</w:t>
      </w:r>
      <w:r>
        <w:t>.</w:t>
      </w:r>
    </w:p>
    <w:p w14:paraId="6C24F015" w14:textId="060E3944" w:rsidR="00761D61" w:rsidRPr="00F96979" w:rsidRDefault="0095739B" w:rsidP="008929F4">
      <w:pPr>
        <w:pStyle w:val="Odstavecseseznamem"/>
        <w:numPr>
          <w:ilvl w:val="0"/>
          <w:numId w:val="46"/>
        </w:numPr>
        <w:spacing w:after="120"/>
        <w:contextualSpacing w:val="0"/>
        <w:jc w:val="both"/>
      </w:pPr>
      <w:r w:rsidRPr="00F96979">
        <w:t>Do nádo</w:t>
      </w:r>
      <w:r w:rsidR="001C2D51" w:rsidRPr="00F96979">
        <w:t xml:space="preserve">b pro </w:t>
      </w:r>
      <w:r w:rsidR="00AF4FC5">
        <w:t>objemný</w:t>
      </w:r>
      <w:r w:rsidR="001C2D51" w:rsidRPr="00F96979">
        <w:t xml:space="preserve"> </w:t>
      </w:r>
      <w:r w:rsidR="003E60E3" w:rsidRPr="00F96979">
        <w:t xml:space="preserve">odpad se </w:t>
      </w:r>
      <w:r w:rsidR="002C2620" w:rsidRPr="00F96979">
        <w:t xml:space="preserve">smí odkládat pouze </w:t>
      </w:r>
      <w:r w:rsidR="003573BA" w:rsidRPr="00F96979">
        <w:t xml:space="preserve">objemný </w:t>
      </w:r>
      <w:r w:rsidR="002C2620" w:rsidRPr="00F96979">
        <w:t>odpad</w:t>
      </w:r>
      <w:r w:rsidR="00B30036" w:rsidRPr="00F96979">
        <w:t>, který</w:t>
      </w:r>
      <w:r w:rsidR="00AA5F44" w:rsidRPr="00F96979">
        <w:t xml:space="preserve"> nelze</w:t>
      </w:r>
      <w:r w:rsidR="00F67134" w:rsidRPr="00F96979">
        <w:t xml:space="preserve"> pro jeho velikost</w:t>
      </w:r>
      <w:r w:rsidR="001E4251" w:rsidRPr="00F96979">
        <w:t xml:space="preserve"> odložit do nád</w:t>
      </w:r>
      <w:r w:rsidR="00A70A10" w:rsidRPr="00F96979">
        <w:t>oby na</w:t>
      </w:r>
      <w:r w:rsidR="00D6735D">
        <w:t xml:space="preserve"> směsný komunální</w:t>
      </w:r>
      <w:r w:rsidR="00A70A10" w:rsidRPr="00F96979">
        <w:t xml:space="preserve"> odpad</w:t>
      </w:r>
      <w:r w:rsidR="00D6735D">
        <w:rPr>
          <w:rStyle w:val="Znakapoznpodarou"/>
        </w:rPr>
        <w:footnoteReference w:id="20"/>
      </w:r>
      <w:r w:rsidR="00D0160D" w:rsidRPr="00F96979">
        <w:t>, a to ani po minimalizaci jeho objemu</w:t>
      </w:r>
      <w:r w:rsidR="00930A35" w:rsidRPr="00F96979">
        <w:t>.</w:t>
      </w:r>
    </w:p>
    <w:p w14:paraId="7BC17014" w14:textId="5F1389F3" w:rsidR="00930A35" w:rsidRPr="00F96979" w:rsidRDefault="002C219E" w:rsidP="008929F4">
      <w:pPr>
        <w:pStyle w:val="Odstavecseseznamem"/>
        <w:numPr>
          <w:ilvl w:val="0"/>
          <w:numId w:val="46"/>
        </w:numPr>
        <w:spacing w:after="120"/>
        <w:contextualSpacing w:val="0"/>
        <w:jc w:val="both"/>
      </w:pPr>
      <w:r w:rsidRPr="00F96979">
        <w:t>Do nádob na objemný odpad se nesmí v</w:t>
      </w:r>
      <w:r w:rsidR="00F812C4" w:rsidRPr="00F96979">
        <w:t>k</w:t>
      </w:r>
      <w:r w:rsidRPr="00F96979">
        <w:t>ládat</w:t>
      </w:r>
      <w:r w:rsidR="00F812C4" w:rsidRPr="00F96979">
        <w:t xml:space="preserve"> odpad obsahující nebezpečné látky</w:t>
      </w:r>
      <w:r w:rsidR="00883C8F" w:rsidRPr="00F96979">
        <w:t xml:space="preserve">. </w:t>
      </w:r>
      <w:r w:rsidR="007D74B1" w:rsidRPr="00F96979">
        <w:t>O</w:t>
      </w:r>
      <w:r w:rsidR="00D052F1" w:rsidRPr="00F96979">
        <w:t>bjemný odpad</w:t>
      </w:r>
      <w:r w:rsidR="00FF6A97" w:rsidRPr="00F96979">
        <w:t xml:space="preserve"> obsahující </w:t>
      </w:r>
      <w:r w:rsidR="003E2ED9" w:rsidRPr="00F96979">
        <w:t xml:space="preserve">nebezpečné látky se předává postupem </w:t>
      </w:r>
      <w:r w:rsidR="00D51FA5" w:rsidRPr="00F96979">
        <w:t>dle čl. 5 této</w:t>
      </w:r>
      <w:r w:rsidR="004F4F45" w:rsidRPr="00F96979">
        <w:t xml:space="preserve"> vyhlášky.</w:t>
      </w:r>
    </w:p>
    <w:p w14:paraId="41F9D8B0" w14:textId="137E43A8" w:rsidR="004F4F45" w:rsidRPr="00F96979" w:rsidRDefault="004F4F45" w:rsidP="008929F4">
      <w:pPr>
        <w:pStyle w:val="Odstavecseseznamem"/>
        <w:numPr>
          <w:ilvl w:val="0"/>
          <w:numId w:val="46"/>
        </w:numPr>
        <w:contextualSpacing w:val="0"/>
        <w:jc w:val="both"/>
      </w:pPr>
      <w:r w:rsidRPr="00F96979">
        <w:t>Objemný</w:t>
      </w:r>
      <w:r w:rsidR="00C95B51" w:rsidRPr="00F96979">
        <w:t xml:space="preserve"> odpad</w:t>
      </w:r>
      <w:r w:rsidR="003E4CF6" w:rsidRPr="00F96979">
        <w:t xml:space="preserve">, </w:t>
      </w:r>
      <w:r w:rsidR="001A09C2" w:rsidRPr="00F96979">
        <w:t xml:space="preserve">který je svým charakterem odpadem uvedeným </w:t>
      </w:r>
      <w:r w:rsidR="0029290F" w:rsidRPr="00F96979">
        <w:t>v čl. 2 odst. 1</w:t>
      </w:r>
      <w:r w:rsidR="0033192B" w:rsidRPr="00F96979">
        <w:t xml:space="preserve"> pod</w:t>
      </w:r>
      <w:r w:rsidR="00C1417B">
        <w:t> </w:t>
      </w:r>
      <w:r w:rsidR="0033192B" w:rsidRPr="00F96979">
        <w:t xml:space="preserve">některým z písmen a) až </w:t>
      </w:r>
      <w:r w:rsidR="00F604D7">
        <w:t>h</w:t>
      </w:r>
      <w:r w:rsidR="00B470A7" w:rsidRPr="00F96979">
        <w:t>) této vyhlášky lze</w:t>
      </w:r>
      <w:r w:rsidR="00581D21" w:rsidRPr="00F96979">
        <w:t xml:space="preserve"> předat ve sběrném </w:t>
      </w:r>
      <w:r w:rsidR="00F604D7">
        <w:t>dvoře</w:t>
      </w:r>
      <w:r w:rsidR="00F604D7">
        <w:rPr>
          <w:vertAlign w:val="superscript"/>
        </w:rPr>
        <w:t>15</w:t>
      </w:r>
      <w:r w:rsidR="006F6ACA" w:rsidRPr="00F96979">
        <w:t>.</w:t>
      </w:r>
    </w:p>
    <w:p w14:paraId="1AD465FA" w14:textId="72175FC9" w:rsidR="00A53CED" w:rsidRPr="00F96979" w:rsidRDefault="00A53CED" w:rsidP="00A53CED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t xml:space="preserve">Čl. </w:t>
      </w:r>
      <w:r w:rsidR="002C7F7F" w:rsidRPr="00F96979">
        <w:rPr>
          <w:sz w:val="28"/>
          <w:szCs w:val="28"/>
        </w:rPr>
        <w:t>7</w:t>
      </w:r>
    </w:p>
    <w:p w14:paraId="6158F286" w14:textId="3D59CA5F" w:rsidR="00A53CED" w:rsidRPr="00F96979" w:rsidRDefault="00F604D7" w:rsidP="00A53CED">
      <w:pPr>
        <w:pStyle w:val="Nzvylnk"/>
        <w:spacing w:before="0" w:after="120"/>
        <w:rPr>
          <w:szCs w:val="24"/>
        </w:rPr>
      </w:pPr>
      <w:r>
        <w:rPr>
          <w:szCs w:val="24"/>
        </w:rPr>
        <w:t>Sběrný dvůr</w:t>
      </w:r>
    </w:p>
    <w:p w14:paraId="38433DD2" w14:textId="078062EA" w:rsidR="0025595F" w:rsidRPr="00F96979" w:rsidRDefault="00F604D7" w:rsidP="00441D26">
      <w:pPr>
        <w:pStyle w:val="Odstavecseseznamem"/>
        <w:numPr>
          <w:ilvl w:val="0"/>
          <w:numId w:val="34"/>
        </w:numPr>
        <w:spacing w:after="120"/>
        <w:contextualSpacing w:val="0"/>
        <w:jc w:val="both"/>
      </w:pPr>
      <w:r>
        <w:t xml:space="preserve">Sběrný dvůr je umístěn u dálnice D11 za deponií na pozemku </w:t>
      </w:r>
      <w:proofErr w:type="spellStart"/>
      <w:r>
        <w:t>p</w:t>
      </w:r>
      <w:r w:rsidR="00012419">
        <w:t>arc</w:t>
      </w:r>
      <w:proofErr w:type="spellEnd"/>
      <w:r>
        <w:t>. č. 451/122</w:t>
      </w:r>
      <w:r w:rsidR="00012419">
        <w:t xml:space="preserve"> </w:t>
      </w:r>
      <w:r>
        <w:t>v</w:t>
      </w:r>
      <w:r w:rsidR="00665E54">
        <w:t> </w:t>
      </w:r>
      <w:r>
        <w:t>katastrálním území Šestajovice</w:t>
      </w:r>
      <w:r w:rsidR="00724987" w:rsidRPr="00F96979">
        <w:t>.</w:t>
      </w:r>
    </w:p>
    <w:p w14:paraId="1DBB88C0" w14:textId="5DB86135" w:rsidR="00835BE9" w:rsidRPr="00F96979" w:rsidRDefault="00A05C13" w:rsidP="0025595F">
      <w:pPr>
        <w:pStyle w:val="Odstavecseseznamem"/>
        <w:numPr>
          <w:ilvl w:val="0"/>
          <w:numId w:val="34"/>
        </w:numPr>
        <w:spacing w:after="120"/>
        <w:contextualSpacing w:val="0"/>
        <w:jc w:val="both"/>
      </w:pPr>
      <w:r w:rsidRPr="00F96979">
        <w:t xml:space="preserve">Ve sběrném </w:t>
      </w:r>
      <w:r w:rsidR="00F604D7">
        <w:t>dvoře</w:t>
      </w:r>
      <w:r w:rsidRPr="00F96979">
        <w:t xml:space="preserve"> lze odpad předávat </w:t>
      </w:r>
      <w:r w:rsidR="00A44FA9" w:rsidRPr="00F96979">
        <w:t xml:space="preserve">pouze </w:t>
      </w:r>
      <w:r w:rsidR="00804BBB" w:rsidRPr="00F96979">
        <w:t>v provozní době, která je zveřejněna na</w:t>
      </w:r>
      <w:r w:rsidR="00665E54">
        <w:t> </w:t>
      </w:r>
      <w:r w:rsidR="002333D9" w:rsidRPr="00F96979">
        <w:t>informač</w:t>
      </w:r>
      <w:r w:rsidR="00804BBB" w:rsidRPr="00F96979">
        <w:t xml:space="preserve">ní desce obce </w:t>
      </w:r>
      <w:r w:rsidR="00EC10CA">
        <w:t>Šestajovice</w:t>
      </w:r>
      <w:r w:rsidR="00804BBB" w:rsidRPr="00F96979">
        <w:t xml:space="preserve"> a na webových stránkách obce </w:t>
      </w:r>
      <w:r w:rsidR="00EC10CA">
        <w:t>Šestajovice</w:t>
      </w:r>
      <w:r w:rsidR="00804BBB" w:rsidRPr="00F96979">
        <w:t>.</w:t>
      </w:r>
      <w:r w:rsidR="00AD0479" w:rsidRPr="00F96979">
        <w:t xml:space="preserve"> Osoba předávající odpad je povinna se řídit pokyny obsluhy sběrného místa</w:t>
      </w:r>
      <w:r w:rsidR="00AD3161" w:rsidRPr="00F96979">
        <w:t>.</w:t>
      </w:r>
    </w:p>
    <w:p w14:paraId="3CBFB618" w14:textId="1E96D612" w:rsidR="00AD3161" w:rsidRPr="00F96979" w:rsidRDefault="00C50B82" w:rsidP="0025595F">
      <w:pPr>
        <w:pStyle w:val="Odstavecseseznamem"/>
        <w:numPr>
          <w:ilvl w:val="0"/>
          <w:numId w:val="34"/>
        </w:numPr>
        <w:spacing w:after="120"/>
        <w:contextualSpacing w:val="0"/>
        <w:jc w:val="both"/>
      </w:pPr>
      <w:r w:rsidRPr="00A44E27">
        <w:t>Fyzická osoba odevzdávající odpad je povinna prokázat, že se jedná o odpad vzniklý na</w:t>
      </w:r>
      <w:r w:rsidR="00665E54">
        <w:t> </w:t>
      </w:r>
      <w:r w:rsidRPr="00A44E27">
        <w:t xml:space="preserve">území obce </w:t>
      </w:r>
      <w:r w:rsidR="00EC10CA">
        <w:t>Šestajovice</w:t>
      </w:r>
      <w:r w:rsidRPr="00A44E27">
        <w:t xml:space="preserve"> při nepodnikatelské činnosti fyzické osoby.</w:t>
      </w:r>
    </w:p>
    <w:p w14:paraId="5D856701" w14:textId="5A17A984" w:rsidR="00145EE9" w:rsidRPr="00F96979" w:rsidRDefault="00A7198C" w:rsidP="0025595F">
      <w:pPr>
        <w:pStyle w:val="Odstavecseseznamem"/>
        <w:numPr>
          <w:ilvl w:val="0"/>
          <w:numId w:val="34"/>
        </w:numPr>
        <w:spacing w:after="120"/>
        <w:contextualSpacing w:val="0"/>
        <w:jc w:val="both"/>
      </w:pPr>
      <w:r w:rsidRPr="00F96979">
        <w:lastRenderedPageBreak/>
        <w:t>Ve sběrném místě lze předávat odpady</w:t>
      </w:r>
      <w:r w:rsidR="00EB2C6D" w:rsidRPr="00F96979">
        <w:t xml:space="preserve"> uvedené v čl. 2 odst. 1 pod písmeny</w:t>
      </w:r>
      <w:r w:rsidR="004A7A23" w:rsidRPr="00F96979">
        <w:t xml:space="preserve"> a) až </w:t>
      </w:r>
      <w:r w:rsidR="008A0278" w:rsidRPr="00F96979">
        <w:t>j</w:t>
      </w:r>
      <w:r w:rsidR="00CD1775" w:rsidRPr="00F96979">
        <w:t>)</w:t>
      </w:r>
      <w:r w:rsidR="00F9047D" w:rsidRPr="00F96979">
        <w:t xml:space="preserve"> této vyhlášky</w:t>
      </w:r>
      <w:r w:rsidR="00D46BA5" w:rsidRPr="00F96979">
        <w:t>.</w:t>
      </w:r>
      <w:r w:rsidR="004A52CC" w:rsidRPr="00F96979">
        <w:t xml:space="preserve"> </w:t>
      </w:r>
      <w:r w:rsidR="0042130E" w:rsidRPr="00F96979">
        <w:t>O</w:t>
      </w:r>
      <w:r w:rsidR="004A52CC" w:rsidRPr="00F96979">
        <w:t>bjemný</w:t>
      </w:r>
      <w:r w:rsidR="0042130E" w:rsidRPr="00F96979">
        <w:t>m</w:t>
      </w:r>
      <w:r w:rsidR="005C70D9" w:rsidRPr="00F96979">
        <w:t xml:space="preserve"> </w:t>
      </w:r>
      <w:r w:rsidR="004A52CC" w:rsidRPr="00F96979">
        <w:t>odpad</w:t>
      </w:r>
      <w:r w:rsidR="004347B5" w:rsidRPr="00F96979">
        <w:t>em</w:t>
      </w:r>
      <w:r w:rsidR="00DB5AC3" w:rsidRPr="00F96979">
        <w:t>, který se předává ve sběrném místě</w:t>
      </w:r>
      <w:r w:rsidR="005E4880" w:rsidRPr="00F96979">
        <w:t xml:space="preserve">, je </w:t>
      </w:r>
      <w:r w:rsidR="00205DFC" w:rsidRPr="00F96979">
        <w:t xml:space="preserve">objemný </w:t>
      </w:r>
      <w:r w:rsidR="005E4880" w:rsidRPr="00F96979">
        <w:t>odpad</w:t>
      </w:r>
      <w:r w:rsidR="005C70D9" w:rsidRPr="00F96979">
        <w:t>, který nelze pro svou velikost</w:t>
      </w:r>
      <w:r w:rsidR="00DF68BE" w:rsidRPr="00F96979">
        <w:t xml:space="preserve"> </w:t>
      </w:r>
      <w:r w:rsidR="00CB36C3" w:rsidRPr="00F96979">
        <w:t xml:space="preserve">předat v nádobách pro tento odpad </w:t>
      </w:r>
      <w:r w:rsidR="00DF68BE" w:rsidRPr="00F96979">
        <w:t xml:space="preserve">běžně </w:t>
      </w:r>
      <w:r w:rsidR="00CB36C3" w:rsidRPr="00F96979">
        <w:t>určený</w:t>
      </w:r>
      <w:r w:rsidR="00DF68BE" w:rsidRPr="00F96979">
        <w:t>ch</w:t>
      </w:r>
      <w:r w:rsidR="00656843" w:rsidRPr="00F96979">
        <w:t>.</w:t>
      </w:r>
    </w:p>
    <w:p w14:paraId="17DEB318" w14:textId="69F0F776" w:rsidR="00FB06FF" w:rsidRPr="00F96979" w:rsidRDefault="00FB06FF" w:rsidP="0025595F">
      <w:pPr>
        <w:pStyle w:val="Odstavecseseznamem"/>
        <w:numPr>
          <w:ilvl w:val="0"/>
          <w:numId w:val="34"/>
        </w:numPr>
        <w:spacing w:after="120"/>
        <w:contextualSpacing w:val="0"/>
        <w:jc w:val="both"/>
      </w:pPr>
      <w:r w:rsidRPr="00F96979">
        <w:t xml:space="preserve">Ve sběrném místě lze </w:t>
      </w:r>
      <w:r w:rsidR="00B40A9A" w:rsidRPr="00F96979">
        <w:t>též předávat stavební a demoliční odpad</w:t>
      </w:r>
      <w:r w:rsidR="006B36E2" w:rsidRPr="00F96979">
        <w:t xml:space="preserve"> za podmínek stanovených v čl. 10 této vyhlášky</w:t>
      </w:r>
      <w:r w:rsidR="004046B2" w:rsidRPr="00F96979">
        <w:t>.</w:t>
      </w:r>
    </w:p>
    <w:p w14:paraId="3E79F994" w14:textId="2B52D20C" w:rsidR="00835BE9" w:rsidRPr="00F96979" w:rsidRDefault="00835BE9" w:rsidP="00835BE9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t>Čl. 8</w:t>
      </w:r>
    </w:p>
    <w:p w14:paraId="686875B6" w14:textId="503B9B8B" w:rsidR="00835BE9" w:rsidRPr="00F96979" w:rsidRDefault="00BC7CAF" w:rsidP="00835BE9">
      <w:pPr>
        <w:pStyle w:val="Nzvylnk"/>
        <w:spacing w:before="0" w:after="120"/>
        <w:rPr>
          <w:szCs w:val="24"/>
        </w:rPr>
      </w:pPr>
      <w:r w:rsidRPr="00F96979">
        <w:rPr>
          <w:szCs w:val="24"/>
        </w:rPr>
        <w:t>Svo</w:t>
      </w:r>
      <w:r w:rsidR="001C72E2" w:rsidRPr="00F96979">
        <w:rPr>
          <w:szCs w:val="24"/>
        </w:rPr>
        <w:t xml:space="preserve">z </w:t>
      </w:r>
      <w:r w:rsidR="004B12F4" w:rsidRPr="00F96979">
        <w:rPr>
          <w:szCs w:val="24"/>
        </w:rPr>
        <w:t>směs</w:t>
      </w:r>
      <w:r w:rsidR="001C72E2" w:rsidRPr="00F96979">
        <w:rPr>
          <w:szCs w:val="24"/>
        </w:rPr>
        <w:t>ného odpadu</w:t>
      </w:r>
      <w:r w:rsidR="002C57D9" w:rsidRPr="00F96979">
        <w:rPr>
          <w:rStyle w:val="Znakapoznpodarou"/>
          <w:szCs w:val="24"/>
        </w:rPr>
        <w:footnoteReference w:id="21"/>
      </w:r>
    </w:p>
    <w:p w14:paraId="1283D37E" w14:textId="4CA4022D" w:rsidR="008321C3" w:rsidRPr="00F96979" w:rsidRDefault="00FB3D83" w:rsidP="002C57D9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 w:rsidRPr="00F96979">
        <w:t xml:space="preserve">Nádoby na soustřeďování </w:t>
      </w:r>
      <w:r w:rsidR="004B12F4" w:rsidRPr="00F96979">
        <w:t>směs</w:t>
      </w:r>
      <w:r w:rsidR="00465305" w:rsidRPr="00F96979">
        <w:t>ného odpadu</w:t>
      </w:r>
      <w:r w:rsidRPr="00F96979">
        <w:t xml:space="preserve"> jsou </w:t>
      </w:r>
      <w:r w:rsidR="00465305" w:rsidRPr="00F96979">
        <w:t>čern</w:t>
      </w:r>
      <w:r w:rsidRPr="00F96979">
        <w:t>é barvy s nápisem „</w:t>
      </w:r>
      <w:r w:rsidR="00693167" w:rsidRPr="00F96979">
        <w:t>směsný odpad</w:t>
      </w:r>
      <w:r w:rsidRPr="00F96979">
        <w:t>“</w:t>
      </w:r>
      <w:r w:rsidR="00E120A5" w:rsidRPr="00F96979">
        <w:t xml:space="preserve"> s objemem </w:t>
      </w:r>
      <w:r w:rsidR="00880871">
        <w:t>60 l</w:t>
      </w:r>
      <w:r w:rsidR="00F80C55">
        <w:t xml:space="preserve"> (nádoba 120 l s vyvýšeným dnem)</w:t>
      </w:r>
      <w:r w:rsidR="00880871">
        <w:t xml:space="preserve">, </w:t>
      </w:r>
      <w:r w:rsidR="00E120A5" w:rsidRPr="00F96979">
        <w:t>120 l, 240</w:t>
      </w:r>
      <w:r w:rsidR="002C617F" w:rsidRPr="00F96979">
        <w:t xml:space="preserve"> </w:t>
      </w:r>
      <w:r w:rsidR="00E120A5" w:rsidRPr="00F96979">
        <w:t>l nebo 1 100 l</w:t>
      </w:r>
      <w:r w:rsidR="005B531F" w:rsidRPr="00F96979">
        <w:t>.</w:t>
      </w:r>
    </w:p>
    <w:p w14:paraId="60291654" w14:textId="0D8AD01B" w:rsidR="00BF58E7" w:rsidRPr="00F96979" w:rsidRDefault="00BF58E7" w:rsidP="002C57D9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 w:rsidRPr="00F96979">
        <w:t xml:space="preserve">Nádoby na </w:t>
      </w:r>
      <w:r w:rsidR="00205DE1" w:rsidRPr="00F96979">
        <w:t>soustřeďování směsného odpadu</w:t>
      </w:r>
      <w:r w:rsidRPr="00F96979">
        <w:t xml:space="preserve"> si zajistí na svůj náklad </w:t>
      </w:r>
      <w:r w:rsidR="00AC70E8">
        <w:t>vlastník nemovité věci nebo společenství vlastníků</w:t>
      </w:r>
      <w:r w:rsidR="00CB3CCF">
        <w:t>.</w:t>
      </w:r>
    </w:p>
    <w:p w14:paraId="7FDA0C88" w14:textId="3066AE71" w:rsidR="005B531F" w:rsidRPr="00F96979" w:rsidRDefault="00AC70E8" w:rsidP="002C57D9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>
        <w:t>Vlastní</w:t>
      </w:r>
      <w:r w:rsidR="00A725BB">
        <w:t>k</w:t>
      </w:r>
      <w:r>
        <w:t xml:space="preserve"> nemovité věc</w:t>
      </w:r>
      <w:r w:rsidR="00A725BB">
        <w:t>i</w:t>
      </w:r>
      <w:r>
        <w:t xml:space="preserve"> nebo společenství vlastníků m</w:t>
      </w:r>
      <w:r w:rsidR="00A725BB">
        <w:t>á</w:t>
      </w:r>
      <w:r w:rsidR="00DC03DD" w:rsidRPr="00F96979">
        <w:t xml:space="preserve"> nádoby na </w:t>
      </w:r>
      <w:r w:rsidR="00DC03DD">
        <w:t>směsný odpad</w:t>
      </w:r>
      <w:r w:rsidR="00DC03DD" w:rsidRPr="00F96979">
        <w:t xml:space="preserve"> umístěny mimo veřejná prostranství.</w:t>
      </w:r>
    </w:p>
    <w:p w14:paraId="76885B46" w14:textId="60850ED3" w:rsidR="00E406B9" w:rsidRPr="00F96979" w:rsidRDefault="002D357F" w:rsidP="002C57D9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 w:rsidRPr="00F96979">
        <w:t>Do nádob</w:t>
      </w:r>
      <w:r w:rsidR="00D126C0" w:rsidRPr="00F96979">
        <w:t xml:space="preserve"> na směsný odpad</w:t>
      </w:r>
      <w:r w:rsidRPr="00F96979">
        <w:t xml:space="preserve"> je zakázáno vkládat složky komunálního odpadu</w:t>
      </w:r>
      <w:r w:rsidR="008E6996" w:rsidRPr="00F96979">
        <w:t xml:space="preserve">, </w:t>
      </w:r>
      <w:r w:rsidR="00EE05C6" w:rsidRPr="00F96979">
        <w:t xml:space="preserve">které lze předávat postupem </w:t>
      </w:r>
      <w:r w:rsidR="00FD1F2D" w:rsidRPr="00F96979">
        <w:t xml:space="preserve">dle čl. </w:t>
      </w:r>
      <w:r w:rsidR="002100BE" w:rsidRPr="00F96979">
        <w:t>3–</w:t>
      </w:r>
      <w:r w:rsidR="007E50BF" w:rsidRPr="00F96979">
        <w:t>5</w:t>
      </w:r>
      <w:r w:rsidR="00FD1F2D" w:rsidRPr="00F96979">
        <w:t xml:space="preserve"> této vyhlášky</w:t>
      </w:r>
      <w:r w:rsidR="007E50BF" w:rsidRPr="00F96979">
        <w:t xml:space="preserve"> a odpad, který není komunálním odpadem</w:t>
      </w:r>
      <w:r w:rsidRPr="00F96979">
        <w:t>.</w:t>
      </w:r>
    </w:p>
    <w:p w14:paraId="1BC5C380" w14:textId="0D9A1A8B" w:rsidR="00806950" w:rsidRPr="00F96979" w:rsidRDefault="002B7B2A" w:rsidP="00806950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bookmarkStart w:id="15" w:name="_Hlk83741374"/>
      <w:r w:rsidRPr="00F96979">
        <w:t>Předávacím místem je veřejné prostranství u vjezdu nebo vchodu na pozemek příslušné nemovit</w:t>
      </w:r>
      <w:r w:rsidR="00A725BB">
        <w:t>é věci</w:t>
      </w:r>
      <w:r w:rsidRPr="00F96979">
        <w:t xml:space="preserve">, není-li toto místo přímo dosažitelné vozy svozové společnosti, je předávacím místem nejbližší místo dosažitelné vozy svozové společnosti, nedohodne-li se </w:t>
      </w:r>
      <w:r w:rsidR="00522702">
        <w:t>vlastník nemovité věci nebo společenství vlastníků</w:t>
      </w:r>
      <w:r w:rsidRPr="00F96979">
        <w:t xml:space="preserve"> a obec </w:t>
      </w:r>
      <w:r w:rsidR="00EC10CA">
        <w:t>Šestajovice</w:t>
      </w:r>
      <w:r w:rsidRPr="00F96979">
        <w:t xml:space="preserve"> jinak. Nádoby na předávací místo musí být umístěny v souladu s platnými </w:t>
      </w:r>
      <w:r w:rsidR="00F96979" w:rsidRPr="00F96979">
        <w:t>právními předpisy</w:t>
      </w:r>
      <w:r w:rsidR="00F96979" w:rsidRPr="00F96979">
        <w:rPr>
          <w:vertAlign w:val="superscript"/>
        </w:rPr>
        <w:t>1</w:t>
      </w:r>
      <w:r w:rsidR="004B1E5E">
        <w:rPr>
          <w:vertAlign w:val="superscript"/>
        </w:rPr>
        <w:t>5</w:t>
      </w:r>
      <w:r w:rsidR="00F96979" w:rsidRPr="00F96979">
        <w:t>.</w:t>
      </w:r>
      <w:bookmarkEnd w:id="15"/>
    </w:p>
    <w:p w14:paraId="0CE9C558" w14:textId="77777777" w:rsidR="00806950" w:rsidRPr="00F96979" w:rsidRDefault="00806950" w:rsidP="00806950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 w:rsidRPr="00F96979">
        <w:t xml:space="preserve">Nádobu lze na předávací místo umístit nejdříve den před ohlášeným dnem svozu a musí být z tohoto místa odstraněna nejpozději den následující po dni svozu. Nádoba umístěná na předávací místo může být naplněna pouze tak, aby byla zcela uzavřena. </w:t>
      </w:r>
    </w:p>
    <w:p w14:paraId="7F446B26" w14:textId="3434B66D" w:rsidR="00806950" w:rsidRPr="00F96979" w:rsidRDefault="00806950" w:rsidP="00806950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 w:rsidRPr="00F96979">
        <w:t xml:space="preserve">Svozy </w:t>
      </w:r>
      <w:r w:rsidR="00356F8D" w:rsidRPr="00F96979">
        <w:t>směsného odpadu</w:t>
      </w:r>
      <w:r w:rsidRPr="00F96979">
        <w:t xml:space="preserve"> jsou prováděny v termínech zveřejněných na </w:t>
      </w:r>
      <w:r w:rsidR="00205DE1" w:rsidRPr="00F96979">
        <w:t>informač</w:t>
      </w:r>
      <w:r w:rsidRPr="00F96979">
        <w:t xml:space="preserve">ní desce obce </w:t>
      </w:r>
      <w:r w:rsidR="00EC10CA">
        <w:t>Šestajovice</w:t>
      </w:r>
      <w:r w:rsidRPr="00F96979">
        <w:t xml:space="preserve"> a na webových stránkách obce </w:t>
      </w:r>
      <w:r w:rsidR="00EC10CA">
        <w:t>Šestajovice</w:t>
      </w:r>
      <w:r w:rsidRPr="00F96979">
        <w:t>.</w:t>
      </w:r>
    </w:p>
    <w:p w14:paraId="0D75E793" w14:textId="483E78A4" w:rsidR="00172CE4" w:rsidRPr="00F96979" w:rsidRDefault="00930B20" w:rsidP="00F945DA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 w:rsidRPr="00F96979">
        <w:t xml:space="preserve">Směsný odpad </w:t>
      </w:r>
      <w:r w:rsidR="00483BB5" w:rsidRPr="00F96979">
        <w:t>umístěný v</w:t>
      </w:r>
      <w:r w:rsidR="00806950" w:rsidRPr="00F96979">
        <w:t xml:space="preserve"> nádobách v souladu s tímto článkem na předávací místo j</w:t>
      </w:r>
      <w:r w:rsidR="00205DE1" w:rsidRPr="00F96979">
        <w:t>e</w:t>
      </w:r>
      <w:r w:rsidR="00806950" w:rsidRPr="00F96979">
        <w:t xml:space="preserve"> odpadem předaným.</w:t>
      </w:r>
    </w:p>
    <w:p w14:paraId="2585AF36" w14:textId="15ED8165" w:rsidR="006F31C2" w:rsidRPr="00F96979" w:rsidRDefault="006F31C2" w:rsidP="008929F4">
      <w:pPr>
        <w:pStyle w:val="Odstavecseseznamem"/>
        <w:numPr>
          <w:ilvl w:val="0"/>
          <w:numId w:val="47"/>
        </w:numPr>
        <w:contextualSpacing w:val="0"/>
        <w:jc w:val="both"/>
      </w:pPr>
      <w:r>
        <w:t>Směsný komunální obsah a zvířecí exkrementy vznikající přímo na veřejných prostranstvích lze odkládat do odpadkových košů na veřejných prostranstvích umístěných.</w:t>
      </w:r>
    </w:p>
    <w:p w14:paraId="66553BB9" w14:textId="190A7AAE" w:rsidR="008321C3" w:rsidRPr="00F96979" w:rsidRDefault="008321C3" w:rsidP="008321C3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t xml:space="preserve">Čl. </w:t>
      </w:r>
      <w:r w:rsidR="00644E15" w:rsidRPr="00F96979">
        <w:rPr>
          <w:sz w:val="28"/>
          <w:szCs w:val="28"/>
        </w:rPr>
        <w:t>9</w:t>
      </w:r>
    </w:p>
    <w:p w14:paraId="6EE115D3" w14:textId="0E3E41C6" w:rsidR="008321C3" w:rsidRPr="00F96979" w:rsidRDefault="00977830" w:rsidP="008321C3">
      <w:pPr>
        <w:pStyle w:val="Nzvylnk"/>
        <w:spacing w:before="0" w:after="120"/>
        <w:rPr>
          <w:szCs w:val="24"/>
        </w:rPr>
      </w:pPr>
      <w:r w:rsidRPr="00F96979">
        <w:rPr>
          <w:szCs w:val="24"/>
        </w:rPr>
        <w:t>Nakládání s komunálním odpadem</w:t>
      </w:r>
      <w:r w:rsidR="00A31E22" w:rsidRPr="00F96979">
        <w:rPr>
          <w:szCs w:val="24"/>
        </w:rPr>
        <w:t xml:space="preserve"> vznikajícím</w:t>
      </w:r>
      <w:r w:rsidR="00614429" w:rsidRPr="00F96979">
        <w:rPr>
          <w:szCs w:val="24"/>
        </w:rPr>
        <w:t xml:space="preserve"> na území obce</w:t>
      </w:r>
      <w:r w:rsidR="00F6417B" w:rsidRPr="00F96979">
        <w:rPr>
          <w:szCs w:val="24"/>
        </w:rPr>
        <w:t xml:space="preserve"> při činnosti právnických</w:t>
      </w:r>
      <w:r w:rsidR="00202C8B" w:rsidRPr="00F96979">
        <w:rPr>
          <w:szCs w:val="24"/>
        </w:rPr>
        <w:t xml:space="preserve"> a podnikajících fyzických osob</w:t>
      </w:r>
      <w:r w:rsidR="00FA7970" w:rsidRPr="00F96979">
        <w:rPr>
          <w:rStyle w:val="Znakapoznpodarou"/>
          <w:szCs w:val="24"/>
        </w:rPr>
        <w:footnoteReference w:id="22"/>
      </w:r>
    </w:p>
    <w:p w14:paraId="4E4054D8" w14:textId="190176B3" w:rsidR="001D5A6A" w:rsidRPr="00F96979" w:rsidRDefault="00140BA9" w:rsidP="00140BA9">
      <w:pPr>
        <w:ind w:firstLine="567"/>
        <w:jc w:val="both"/>
      </w:pPr>
      <w:bookmarkStart w:id="16" w:name="_Hlk83741453"/>
      <w:r>
        <w:t xml:space="preserve">Obec </w:t>
      </w:r>
      <w:r w:rsidR="00EC10CA">
        <w:t>Šestajovice</w:t>
      </w:r>
      <w:r>
        <w:t xml:space="preserve"> nezajišťuje v rámci obecního systému nakládání s komunálním odpadem vznikajícím na území obce při činnosti právnických a podnikajících fyzických osob. Tyto osoby jsou povinny zajistit likvidaci veškerého odpadu vznikajícího při jejich činnosti v souladu se zákonem</w:t>
      </w:r>
      <w:r w:rsidR="00D6735D">
        <w:t>.</w:t>
      </w:r>
      <w:bookmarkEnd w:id="16"/>
    </w:p>
    <w:p w14:paraId="307A8459" w14:textId="799B7EDB" w:rsidR="00614826" w:rsidRPr="00F96979" w:rsidRDefault="00614826" w:rsidP="00614826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lastRenderedPageBreak/>
        <w:t>Čl. 10</w:t>
      </w:r>
    </w:p>
    <w:p w14:paraId="673427C4" w14:textId="11D5D147" w:rsidR="00614826" w:rsidRPr="00F96979" w:rsidRDefault="002E0812" w:rsidP="00614826">
      <w:pPr>
        <w:pStyle w:val="Nzvylnk"/>
        <w:spacing w:before="0" w:after="120"/>
        <w:rPr>
          <w:szCs w:val="24"/>
          <w:vertAlign w:val="superscript"/>
        </w:rPr>
      </w:pPr>
      <w:r w:rsidRPr="00F96979">
        <w:rPr>
          <w:szCs w:val="24"/>
        </w:rPr>
        <w:t>Nakládání se stavebním a demoličním odpadem</w:t>
      </w:r>
      <w:r w:rsidR="003E4AB4" w:rsidRPr="00F96979">
        <w:rPr>
          <w:szCs w:val="24"/>
          <w:vertAlign w:val="superscript"/>
        </w:rPr>
        <w:t>1</w:t>
      </w:r>
      <w:r w:rsidR="00A84883">
        <w:rPr>
          <w:szCs w:val="24"/>
          <w:vertAlign w:val="superscript"/>
        </w:rPr>
        <w:t>3</w:t>
      </w:r>
    </w:p>
    <w:p w14:paraId="293953B8" w14:textId="4CAC7EC2" w:rsidR="009F6F88" w:rsidRPr="00F96979" w:rsidRDefault="00090059" w:rsidP="00536878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F96979">
        <w:t>Stavebním odpadem a demoličním odpadem se rozumí odpad vznikající při stavebních a</w:t>
      </w:r>
      <w:r w:rsidR="009F0DC7">
        <w:t> </w:t>
      </w:r>
      <w:r w:rsidRPr="00F96979">
        <w:t>demoličních činnostech nepodnikajících fyzických osob. Stavební a demoliční odpad není odpadem komunálním.</w:t>
      </w:r>
    </w:p>
    <w:p w14:paraId="44CEA3AE" w14:textId="5569370E" w:rsidR="00216170" w:rsidRPr="00F96979" w:rsidRDefault="00511BC6" w:rsidP="00216170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F96979">
        <w:t xml:space="preserve">Osoby, které jsou poplatníky místního poplatku za odkládání komunálního odpadu z nemovité věci v obci </w:t>
      </w:r>
      <w:r w:rsidR="00EC10CA">
        <w:t>Šestajovice</w:t>
      </w:r>
      <w:r w:rsidR="004B1E5E">
        <w:rPr>
          <w:rStyle w:val="Znakapoznpodarou"/>
        </w:rPr>
        <w:footnoteReference w:id="23"/>
      </w:r>
      <w:r w:rsidR="001C60EF" w:rsidRPr="00F96979">
        <w:t>,</w:t>
      </w:r>
      <w:r w:rsidR="0006790C" w:rsidRPr="00F96979">
        <w:t xml:space="preserve"> </w:t>
      </w:r>
      <w:r w:rsidR="008A3E90" w:rsidRPr="00F96979">
        <w:t>mohou předávat</w:t>
      </w:r>
      <w:r w:rsidR="008B2159" w:rsidRPr="00F96979">
        <w:t xml:space="preserve"> </w:t>
      </w:r>
      <w:r w:rsidR="00BB154C" w:rsidRPr="00F96979">
        <w:t>stavební a demoliční odpad</w:t>
      </w:r>
      <w:r w:rsidR="00420439" w:rsidRPr="00F96979">
        <w:t>, a</w:t>
      </w:r>
      <w:r w:rsidR="001A530C" w:rsidRPr="00F96979">
        <w:t xml:space="preserve"> to pouze beton, cihly</w:t>
      </w:r>
      <w:r w:rsidR="00BA4F12" w:rsidRPr="00F96979">
        <w:t>, tašky</w:t>
      </w:r>
      <w:r w:rsidR="004338B7" w:rsidRPr="00F96979">
        <w:t xml:space="preserve"> a keramiku</w:t>
      </w:r>
      <w:r w:rsidR="000E3C7B" w:rsidRPr="00F96979">
        <w:t>, neobsah</w:t>
      </w:r>
      <w:r w:rsidR="00BC3A08" w:rsidRPr="00F96979">
        <w:t>u</w:t>
      </w:r>
      <w:r w:rsidR="000E3C7B" w:rsidRPr="00F96979">
        <w:t>jí-li</w:t>
      </w:r>
      <w:r w:rsidR="00BC3A08" w:rsidRPr="00F96979">
        <w:t xml:space="preserve"> nebezpečné látky</w:t>
      </w:r>
      <w:r w:rsidR="00635840">
        <w:rPr>
          <w:vertAlign w:val="superscript"/>
        </w:rPr>
        <w:t>12</w:t>
      </w:r>
      <w:r w:rsidR="009C6AE6" w:rsidRPr="00F96979">
        <w:t xml:space="preserve"> a</w:t>
      </w:r>
      <w:r w:rsidR="00980DE5" w:rsidRPr="00F96979">
        <w:t xml:space="preserve"> </w:t>
      </w:r>
      <w:r w:rsidR="005828B8" w:rsidRPr="00F96979">
        <w:t>stavební materiály na bázi sádry</w:t>
      </w:r>
      <w:r w:rsidR="00F13B51" w:rsidRPr="00F96979">
        <w:t xml:space="preserve"> neznečistěné nebezpečnými látkami</w:t>
      </w:r>
      <w:r w:rsidR="00D771C1" w:rsidRPr="00F96979">
        <w:t xml:space="preserve"> </w:t>
      </w:r>
      <w:r w:rsidR="002406C7" w:rsidRPr="00F96979">
        <w:t>ve sběrném místě</w:t>
      </w:r>
      <w:r w:rsidR="00891112" w:rsidRPr="00F96979">
        <w:rPr>
          <w:vertAlign w:val="superscript"/>
        </w:rPr>
        <w:t>1</w:t>
      </w:r>
      <w:r w:rsidR="00A84883">
        <w:rPr>
          <w:vertAlign w:val="superscript"/>
        </w:rPr>
        <w:t>5</w:t>
      </w:r>
      <w:r w:rsidR="00C76BCC" w:rsidRPr="00F96979">
        <w:t xml:space="preserve"> v</w:t>
      </w:r>
      <w:r w:rsidR="0093578E" w:rsidRPr="00F96979">
        <w:t xml:space="preserve"> rozsahu max. </w:t>
      </w:r>
      <w:r w:rsidR="00A84883">
        <w:t>20</w:t>
      </w:r>
      <w:r w:rsidR="0093578E" w:rsidRPr="00F96979">
        <w:t>0</w:t>
      </w:r>
      <w:r w:rsidR="00E545FB" w:rsidRPr="00F96979">
        <w:t xml:space="preserve"> kg/</w:t>
      </w:r>
      <w:r w:rsidR="00A84883">
        <w:t>nemovitost</w:t>
      </w:r>
      <w:r w:rsidR="00E545FB" w:rsidRPr="00F96979">
        <w:t>/rok</w:t>
      </w:r>
      <w:r w:rsidR="00BF12EB" w:rsidRPr="00F96979">
        <w:t>.</w:t>
      </w:r>
    </w:p>
    <w:p w14:paraId="0F3D4379" w14:textId="1BC6E579" w:rsidR="0050280D" w:rsidRPr="00F96979" w:rsidRDefault="0050280D" w:rsidP="00216170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F96979">
        <w:t>Přesáhne-li množství předávaného odpadu limit dle odst.</w:t>
      </w:r>
      <w:r w:rsidR="00536878">
        <w:t xml:space="preserve"> </w:t>
      </w:r>
      <w:r w:rsidRPr="00F96979">
        <w:t xml:space="preserve">2 tohoto článku, bude jeho předání zpoplatněno dle ceníku zveřejněného na </w:t>
      </w:r>
      <w:r w:rsidR="002333D9" w:rsidRPr="00F96979">
        <w:t>informač</w:t>
      </w:r>
      <w:r w:rsidRPr="00F96979">
        <w:t xml:space="preserve">ní desce obce </w:t>
      </w:r>
      <w:r w:rsidR="00EC10CA">
        <w:t>Šestajovice</w:t>
      </w:r>
      <w:r w:rsidRPr="00F96979">
        <w:t xml:space="preserve"> a</w:t>
      </w:r>
      <w:r w:rsidR="009F0DC7">
        <w:t> </w:t>
      </w:r>
      <w:r w:rsidRPr="00F96979">
        <w:t>na</w:t>
      </w:r>
      <w:r w:rsidR="009F0DC7">
        <w:t> </w:t>
      </w:r>
      <w:r w:rsidRPr="00F96979">
        <w:t xml:space="preserve">webových stránkách obce </w:t>
      </w:r>
      <w:r w:rsidR="00EC10CA">
        <w:t>Šestajovice</w:t>
      </w:r>
      <w:r w:rsidRPr="00F96979">
        <w:t>.</w:t>
      </w:r>
    </w:p>
    <w:p w14:paraId="144FF50A" w14:textId="72F641AA" w:rsidR="008B6C3C" w:rsidRPr="00F96979" w:rsidRDefault="00861CF4" w:rsidP="008929F4">
      <w:pPr>
        <w:pStyle w:val="Odstavecseseznamem"/>
        <w:numPr>
          <w:ilvl w:val="0"/>
          <w:numId w:val="38"/>
        </w:numPr>
        <w:contextualSpacing w:val="0"/>
        <w:jc w:val="both"/>
      </w:pPr>
      <w:r w:rsidRPr="00F96979">
        <w:t>Ostatní složky stavebního a demoličního odpadu</w:t>
      </w:r>
      <w:r w:rsidR="00F36E62" w:rsidRPr="00F96979">
        <w:t>,</w:t>
      </w:r>
      <w:r w:rsidR="00316E0E" w:rsidRPr="00F96979">
        <w:t xml:space="preserve"> množství stavebního a demoličního odpadu přesahující množství</w:t>
      </w:r>
      <w:r w:rsidR="00865C5A" w:rsidRPr="00F96979">
        <w:t xml:space="preserve"> stanovené v odst. 2 tohoto článku</w:t>
      </w:r>
      <w:r w:rsidR="00A97D9C" w:rsidRPr="00F96979">
        <w:t xml:space="preserve"> </w:t>
      </w:r>
      <w:r w:rsidR="002F454D" w:rsidRPr="00F96979">
        <w:t>a rovněž jakýkoliv stavební a demoliční odpad</w:t>
      </w:r>
      <w:r w:rsidR="001D4369" w:rsidRPr="00F96979">
        <w:t xml:space="preserve"> od právnických a podnikajících fyzických osob</w:t>
      </w:r>
      <w:r w:rsidR="00F36E62" w:rsidRPr="00F96979">
        <w:t xml:space="preserve"> </w:t>
      </w:r>
      <w:r w:rsidR="00774469">
        <w:t>obec</w:t>
      </w:r>
      <w:r w:rsidR="00FB3373" w:rsidRPr="00F96979">
        <w:t xml:space="preserve"> </w:t>
      </w:r>
      <w:r w:rsidR="00EC10CA">
        <w:t>Šestajovice</w:t>
      </w:r>
      <w:r w:rsidR="00774469">
        <w:t xml:space="preserve"> nepřebírá</w:t>
      </w:r>
      <w:r w:rsidR="00FB3373" w:rsidRPr="00F96979">
        <w:t xml:space="preserve">. </w:t>
      </w:r>
    </w:p>
    <w:p w14:paraId="17268EE4" w14:textId="38D87AB7" w:rsidR="00BC4E11" w:rsidRPr="00F96979" w:rsidRDefault="00BC4E11" w:rsidP="00BC4E11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t>Čl. 1</w:t>
      </w:r>
      <w:r w:rsidR="00303A2C">
        <w:rPr>
          <w:sz w:val="28"/>
          <w:szCs w:val="28"/>
        </w:rPr>
        <w:t>1</w:t>
      </w:r>
    </w:p>
    <w:p w14:paraId="3D448DDB" w14:textId="7248E603" w:rsidR="00BC4E11" w:rsidRPr="00F96979" w:rsidRDefault="002F4984" w:rsidP="00BC4E11">
      <w:pPr>
        <w:pStyle w:val="Nzvylnk"/>
        <w:spacing w:before="0" w:after="120"/>
        <w:rPr>
          <w:szCs w:val="24"/>
        </w:rPr>
      </w:pPr>
      <w:r w:rsidRPr="00F96979">
        <w:rPr>
          <w:szCs w:val="24"/>
        </w:rPr>
        <w:t xml:space="preserve">Nakládání s výrobky s ukončenou </w:t>
      </w:r>
      <w:r w:rsidR="00C21C1E" w:rsidRPr="00F96979">
        <w:rPr>
          <w:szCs w:val="24"/>
        </w:rPr>
        <w:t>životností v rámci služby pro výrobce</w:t>
      </w:r>
      <w:r w:rsidR="00592287" w:rsidRPr="00F96979">
        <w:rPr>
          <w:szCs w:val="24"/>
        </w:rPr>
        <w:t xml:space="preserve"> (zpětný odběr)</w:t>
      </w:r>
      <w:r w:rsidR="00592287" w:rsidRPr="00F96979">
        <w:rPr>
          <w:rStyle w:val="Znakapoznpodarou"/>
          <w:szCs w:val="24"/>
        </w:rPr>
        <w:footnoteReference w:id="24"/>
      </w:r>
    </w:p>
    <w:p w14:paraId="70B4790E" w14:textId="6184D986" w:rsidR="004675A0" w:rsidRPr="00F96979" w:rsidRDefault="002C5814" w:rsidP="00166CC6">
      <w:pPr>
        <w:pStyle w:val="Odstavecseseznamem"/>
        <w:numPr>
          <w:ilvl w:val="0"/>
          <w:numId w:val="43"/>
        </w:numPr>
        <w:spacing w:after="120"/>
        <w:contextualSpacing w:val="0"/>
        <w:jc w:val="both"/>
      </w:pPr>
      <w:r w:rsidRPr="00F96979">
        <w:t xml:space="preserve">Obec v rámci služby pro výrobce nakládá </w:t>
      </w:r>
      <w:r w:rsidR="003E1262" w:rsidRPr="00F96979">
        <w:t>s</w:t>
      </w:r>
      <w:r w:rsidR="00655609" w:rsidRPr="00F96979">
        <w:t> drobným elektrem (do rozměru 27 x 28 cm),</w:t>
      </w:r>
      <w:r w:rsidR="003E1262" w:rsidRPr="00F96979">
        <w:t xml:space="preserve"> bateriemi a </w:t>
      </w:r>
      <w:r w:rsidR="0066374C" w:rsidRPr="00F96979">
        <w:t>malými akumulátory</w:t>
      </w:r>
      <w:r w:rsidR="00166D24" w:rsidRPr="00F96979">
        <w:t xml:space="preserve"> jako s</w:t>
      </w:r>
      <w:r w:rsidRPr="00F96979">
        <w:t xml:space="preserve"> výrobky s ukončenou životností</w:t>
      </w:r>
      <w:r w:rsidR="00166D24" w:rsidRPr="00F96979">
        <w:t>.</w:t>
      </w:r>
      <w:r w:rsidR="00AE1040" w:rsidRPr="00AE1040">
        <w:t xml:space="preserve"> </w:t>
      </w:r>
      <w:r w:rsidR="00AE1040" w:rsidRPr="00F96979">
        <w:t xml:space="preserve">Výrobky s ukončenou životností lze předávat </w:t>
      </w:r>
      <w:r w:rsidR="00AE1040">
        <w:t>do kontejneru umístěného</w:t>
      </w:r>
      <w:r w:rsidR="00AE1040" w:rsidRPr="00F96979">
        <w:t xml:space="preserve"> </w:t>
      </w:r>
      <w:r w:rsidR="00AE1040">
        <w:t xml:space="preserve">za </w:t>
      </w:r>
      <w:r w:rsidR="00AE1040" w:rsidRPr="00F96979">
        <w:t>Obecní</w:t>
      </w:r>
      <w:r w:rsidR="00AE1040">
        <w:t>m</w:t>
      </w:r>
      <w:r w:rsidR="00AE1040" w:rsidRPr="00F96979">
        <w:t xml:space="preserve"> úřad</w:t>
      </w:r>
      <w:r w:rsidR="00AE1040">
        <w:t>em</w:t>
      </w:r>
      <w:r w:rsidR="00AE1040" w:rsidRPr="00F96979">
        <w:t xml:space="preserve"> </w:t>
      </w:r>
      <w:r w:rsidR="00AE1040">
        <w:t>Šestajovice</w:t>
      </w:r>
      <w:r w:rsidR="00AE1040" w:rsidRPr="00F96979">
        <w:t>.</w:t>
      </w:r>
    </w:p>
    <w:p w14:paraId="56865F0C" w14:textId="310F9DD5" w:rsidR="00166D24" w:rsidRDefault="00AE1040" w:rsidP="0069647E">
      <w:pPr>
        <w:pStyle w:val="Odstavecseseznamem"/>
        <w:numPr>
          <w:ilvl w:val="0"/>
          <w:numId w:val="43"/>
        </w:numPr>
        <w:spacing w:after="120"/>
        <w:contextualSpacing w:val="0"/>
        <w:jc w:val="both"/>
      </w:pPr>
      <w:r w:rsidRPr="00F96979">
        <w:t xml:space="preserve">Obec v rámci služby pro výrobce nakládá </w:t>
      </w:r>
      <w:r>
        <w:t>se světelnými zdroji a tonerovými kazetami</w:t>
      </w:r>
      <w:r w:rsidRPr="00F96979">
        <w:t xml:space="preserve"> jako s výrobky s ukončenou životností.</w:t>
      </w:r>
      <w:r w:rsidRPr="00AE1040">
        <w:t xml:space="preserve"> </w:t>
      </w:r>
      <w:r w:rsidRPr="00F96979">
        <w:t xml:space="preserve">Výrobky s ukončenou životností lze předávat </w:t>
      </w:r>
      <w:r>
        <w:t xml:space="preserve">v úředních hodinách v budově </w:t>
      </w:r>
      <w:r w:rsidRPr="00F96979">
        <w:t>Obecní</w:t>
      </w:r>
      <w:r>
        <w:t>ho</w:t>
      </w:r>
      <w:r w:rsidRPr="00F96979">
        <w:t xml:space="preserve"> úřad</w:t>
      </w:r>
      <w:r>
        <w:t>u</w:t>
      </w:r>
      <w:r w:rsidRPr="00F96979">
        <w:t xml:space="preserve"> </w:t>
      </w:r>
      <w:r>
        <w:t>Šestajovice</w:t>
      </w:r>
      <w:r>
        <w:rPr>
          <w:rStyle w:val="Znakapoznpodarou"/>
        </w:rPr>
        <w:footnoteReference w:id="25"/>
      </w:r>
      <w:r w:rsidRPr="00F96979">
        <w:t>.</w:t>
      </w:r>
    </w:p>
    <w:p w14:paraId="3F26D004" w14:textId="3C5E9AEF" w:rsidR="000A54DF" w:rsidRPr="00F96979" w:rsidRDefault="000A54DF" w:rsidP="000A54DF">
      <w:pPr>
        <w:pStyle w:val="Odstavecseseznamem"/>
        <w:numPr>
          <w:ilvl w:val="0"/>
          <w:numId w:val="43"/>
        </w:numPr>
        <w:spacing w:after="120"/>
        <w:contextualSpacing w:val="0"/>
        <w:jc w:val="both"/>
      </w:pPr>
      <w:r>
        <w:t>Obec v rámci služby pro výrobce nakládá s elektrozařízeními</w:t>
      </w:r>
      <w:r w:rsidRPr="000A54DF">
        <w:t xml:space="preserve"> </w:t>
      </w:r>
      <w:r>
        <w:t>a pneumatikami jako s</w:t>
      </w:r>
      <w:r w:rsidR="006C082B">
        <w:t> </w:t>
      </w:r>
      <w:r>
        <w:t>výrobky s ukončenou životností. Výrobky s ukončenou životností lze předávat ve</w:t>
      </w:r>
      <w:r w:rsidR="006C082B">
        <w:t> </w:t>
      </w:r>
      <w:r>
        <w:t xml:space="preserve">sběrném dvoře. </w:t>
      </w:r>
    </w:p>
    <w:p w14:paraId="0726480D" w14:textId="77777777" w:rsidR="007D5989" w:rsidRPr="0039595D" w:rsidRDefault="008A09A8" w:rsidP="007D5989">
      <w:pPr>
        <w:pStyle w:val="Odstavecseseznamem"/>
        <w:numPr>
          <w:ilvl w:val="0"/>
          <w:numId w:val="43"/>
        </w:numPr>
        <w:contextualSpacing w:val="0"/>
        <w:jc w:val="both"/>
      </w:pPr>
      <w:r w:rsidRPr="00F96979">
        <w:t>Elektrozařízení, baterie a akumulátory, pneumatiky a osobní auta lze bezplatně předávat v místech k tomu určených</w:t>
      </w:r>
      <w:r w:rsidRPr="00F96979">
        <w:rPr>
          <w:rStyle w:val="Znakapoznpodarou"/>
        </w:rPr>
        <w:footnoteReference w:id="26"/>
      </w:r>
      <w:r w:rsidRPr="00F96979">
        <w:t>.</w:t>
      </w:r>
    </w:p>
    <w:p w14:paraId="62A6DB16" w14:textId="6A2E95BB" w:rsidR="007D5989" w:rsidRPr="00DB0AE9" w:rsidRDefault="007D5989" w:rsidP="007D5989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1</w:t>
      </w:r>
      <w:r w:rsidR="00303A2C">
        <w:rPr>
          <w:sz w:val="28"/>
          <w:szCs w:val="28"/>
        </w:rPr>
        <w:t>2</w:t>
      </w:r>
    </w:p>
    <w:p w14:paraId="362FB5F5" w14:textId="77777777" w:rsidR="007D5989" w:rsidRPr="00243AF2" w:rsidRDefault="007D5989" w:rsidP="007D5989">
      <w:pPr>
        <w:pStyle w:val="Nzvylnk"/>
        <w:spacing w:before="0" w:after="120"/>
        <w:rPr>
          <w:szCs w:val="24"/>
        </w:rPr>
      </w:pPr>
      <w:r>
        <w:rPr>
          <w:szCs w:val="24"/>
        </w:rPr>
        <w:t>Komunitní kompostování</w:t>
      </w:r>
      <w:r>
        <w:rPr>
          <w:rStyle w:val="Znakapoznpodarou"/>
          <w:szCs w:val="24"/>
        </w:rPr>
        <w:footnoteReference w:id="27"/>
      </w:r>
    </w:p>
    <w:p w14:paraId="742BD7F4" w14:textId="0661CB05" w:rsidR="00CB3CCF" w:rsidRPr="00F96979" w:rsidRDefault="007D5989" w:rsidP="007D5989">
      <w:pPr>
        <w:ind w:firstLine="567"/>
        <w:jc w:val="both"/>
      </w:pPr>
      <w:r>
        <w:t xml:space="preserve">Obec </w:t>
      </w:r>
      <w:r w:rsidR="00EC10CA">
        <w:t>Šestajovice</w:t>
      </w:r>
      <w:r>
        <w:t xml:space="preserve"> nezajišťuje k</w:t>
      </w:r>
      <w:r w:rsidRPr="00655BD0">
        <w:t>omunitní kompostování</w:t>
      </w:r>
      <w:r>
        <w:t xml:space="preserve"> na svém území.</w:t>
      </w:r>
    </w:p>
    <w:p w14:paraId="51089F8E" w14:textId="7A4F3F77" w:rsidR="00CB3CCF" w:rsidRPr="00F96979" w:rsidRDefault="00CB3CCF" w:rsidP="00CB3CCF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lastRenderedPageBreak/>
        <w:t>Čl. 1</w:t>
      </w:r>
      <w:r w:rsidR="00303A2C">
        <w:rPr>
          <w:sz w:val="28"/>
          <w:szCs w:val="28"/>
        </w:rPr>
        <w:t>3</w:t>
      </w:r>
    </w:p>
    <w:p w14:paraId="52DDE46D" w14:textId="53287F1F" w:rsidR="00CB3CCF" w:rsidRPr="00F96979" w:rsidRDefault="00CB3CCF" w:rsidP="00CB3CCF">
      <w:pPr>
        <w:pStyle w:val="Nzvylnk"/>
        <w:spacing w:before="0" w:after="120"/>
        <w:rPr>
          <w:szCs w:val="24"/>
        </w:rPr>
      </w:pPr>
      <w:r>
        <w:rPr>
          <w:szCs w:val="24"/>
        </w:rPr>
        <w:t>Zrušovací ustanovení</w:t>
      </w:r>
    </w:p>
    <w:p w14:paraId="58F9209D" w14:textId="50A2DC7E" w:rsidR="00CB3CCF" w:rsidRPr="00F96979" w:rsidRDefault="00CB3CCF" w:rsidP="006C082B">
      <w:pPr>
        <w:jc w:val="both"/>
      </w:pPr>
      <w:r>
        <w:t>Zrušuje se</w:t>
      </w:r>
      <w:r w:rsidR="006C082B">
        <w:t xml:space="preserve"> </w:t>
      </w:r>
      <w:r w:rsidR="00E16708">
        <w:t xml:space="preserve">obecně závazná vyhláška obce </w:t>
      </w:r>
      <w:r w:rsidR="00EC10CA">
        <w:t>Šestajovice</w:t>
      </w:r>
      <w:r w:rsidR="00E16708">
        <w:t xml:space="preserve"> č. </w:t>
      </w:r>
      <w:r w:rsidR="00880871">
        <w:t>1</w:t>
      </w:r>
      <w:r w:rsidR="000A54DF">
        <w:t>/20</w:t>
      </w:r>
      <w:r w:rsidR="00880871">
        <w:t>21</w:t>
      </w:r>
      <w:r w:rsidR="00E16708">
        <w:t xml:space="preserve"> </w:t>
      </w:r>
      <w:r w:rsidR="006C082B">
        <w:t xml:space="preserve">ze dne </w:t>
      </w:r>
      <w:r w:rsidR="00880871">
        <w:t>1</w:t>
      </w:r>
      <w:r w:rsidR="006C082B">
        <w:t>4. 1</w:t>
      </w:r>
      <w:r w:rsidR="00880871">
        <w:t>2</w:t>
      </w:r>
      <w:r w:rsidR="006C082B">
        <w:t>. 20</w:t>
      </w:r>
      <w:r w:rsidR="00880871">
        <w:t>21</w:t>
      </w:r>
      <w:r w:rsidR="006C082B">
        <w:t xml:space="preserve"> </w:t>
      </w:r>
      <w:r w:rsidR="00E16708">
        <w:t xml:space="preserve">o stanovení systému shromažďování, sběru, přepravy, třídění, využívání a odstraňování komunálních odpadů a nakládání se stavebním odpadem na území obce </w:t>
      </w:r>
      <w:r w:rsidR="00EC10CA">
        <w:t>Šestajovice</w:t>
      </w:r>
    </w:p>
    <w:p w14:paraId="569507B2" w14:textId="136DEEDD" w:rsidR="004675A0" w:rsidRPr="00F96979" w:rsidRDefault="004675A0" w:rsidP="008929F4">
      <w:pPr>
        <w:pStyle w:val="slalnk"/>
        <w:spacing w:before="240" w:after="0"/>
        <w:rPr>
          <w:sz w:val="28"/>
          <w:szCs w:val="28"/>
        </w:rPr>
      </w:pPr>
      <w:r w:rsidRPr="00F96979">
        <w:rPr>
          <w:sz w:val="28"/>
          <w:szCs w:val="28"/>
        </w:rPr>
        <w:t>Čl. 1</w:t>
      </w:r>
      <w:r w:rsidR="00303A2C">
        <w:rPr>
          <w:sz w:val="28"/>
          <w:szCs w:val="28"/>
        </w:rPr>
        <w:t>4</w:t>
      </w:r>
    </w:p>
    <w:p w14:paraId="24AEDFEE" w14:textId="4ED71BFD" w:rsidR="008C41D3" w:rsidRPr="00F96979" w:rsidRDefault="008800BA" w:rsidP="008C41D3">
      <w:pPr>
        <w:pStyle w:val="Nzvylnk"/>
        <w:spacing w:before="0" w:after="120"/>
        <w:rPr>
          <w:szCs w:val="24"/>
        </w:rPr>
      </w:pPr>
      <w:r w:rsidRPr="00F96979">
        <w:rPr>
          <w:szCs w:val="24"/>
        </w:rPr>
        <w:t>Účinnost</w:t>
      </w:r>
    </w:p>
    <w:p w14:paraId="3D639221" w14:textId="1E4E83DD" w:rsidR="00317CFC" w:rsidRDefault="006E7BD9" w:rsidP="00880871">
      <w:pPr>
        <w:spacing w:after="120"/>
        <w:jc w:val="both"/>
      </w:pPr>
      <w:r w:rsidRPr="00F96979">
        <w:t xml:space="preserve">Tato vyhláška nabývá účinnosti dne 1. </w:t>
      </w:r>
      <w:r w:rsidR="00B078EE" w:rsidRPr="00F96979">
        <w:t>1</w:t>
      </w:r>
      <w:r w:rsidRPr="00F96979">
        <w:t>. 202</w:t>
      </w:r>
      <w:r w:rsidR="00880871">
        <w:t>3</w:t>
      </w:r>
      <w:r w:rsidR="008929F4" w:rsidRPr="00F96979">
        <w:t>.</w:t>
      </w:r>
    </w:p>
    <w:p w14:paraId="21C28ADA" w14:textId="26F20429" w:rsidR="00A516D6" w:rsidRDefault="00A516D6" w:rsidP="00A516D6">
      <w:pPr>
        <w:spacing w:after="120"/>
        <w:jc w:val="both"/>
      </w:pPr>
    </w:p>
    <w:p w14:paraId="2D9657B0" w14:textId="77777777" w:rsidR="00A516D6" w:rsidRPr="00F96979" w:rsidRDefault="00A516D6" w:rsidP="00A516D6">
      <w:pPr>
        <w:spacing w:after="120"/>
        <w:jc w:val="both"/>
      </w:pPr>
    </w:p>
    <w:p w14:paraId="5BCAECF9" w14:textId="67ACE756" w:rsidR="000A54DF" w:rsidRPr="00DB0AE9" w:rsidRDefault="000A54DF" w:rsidP="000A54DF">
      <w:pPr>
        <w:pStyle w:val="Zkladntext"/>
        <w:tabs>
          <w:tab w:val="left" w:pos="-6120"/>
          <w:tab w:val="center" w:pos="2340"/>
          <w:tab w:val="center" w:pos="6840"/>
        </w:tabs>
        <w:spacing w:before="1000" w:after="0"/>
        <w:rPr>
          <w:sz w:val="22"/>
          <w:szCs w:val="22"/>
        </w:rPr>
      </w:pPr>
      <w:r w:rsidRPr="00DB0AE9">
        <w:rPr>
          <w:sz w:val="22"/>
          <w:szCs w:val="22"/>
        </w:rPr>
        <w:t>………………</w:t>
      </w:r>
      <w:r w:rsidR="006C082B">
        <w:rPr>
          <w:sz w:val="22"/>
          <w:szCs w:val="22"/>
        </w:rPr>
        <w:t>…………..</w:t>
      </w:r>
      <w:r w:rsidRPr="00DB0AE9">
        <w:rPr>
          <w:sz w:val="22"/>
          <w:szCs w:val="22"/>
        </w:rPr>
        <w:t>……….</w:t>
      </w:r>
      <w:r w:rsidRPr="00DB0AE9">
        <w:rPr>
          <w:sz w:val="22"/>
          <w:szCs w:val="22"/>
        </w:rPr>
        <w:tab/>
      </w:r>
      <w:r w:rsidR="00A516D6">
        <w:rPr>
          <w:sz w:val="22"/>
          <w:szCs w:val="22"/>
        </w:rPr>
        <w:t xml:space="preserve">                              </w:t>
      </w:r>
      <w:r w:rsidR="006C082B" w:rsidRPr="00DB0AE9">
        <w:rPr>
          <w:sz w:val="22"/>
          <w:szCs w:val="22"/>
        </w:rPr>
        <w:t>………………</w:t>
      </w:r>
      <w:r w:rsidR="006C082B">
        <w:rPr>
          <w:sz w:val="22"/>
          <w:szCs w:val="22"/>
        </w:rPr>
        <w:t>…………..</w:t>
      </w:r>
      <w:r w:rsidR="006C082B" w:rsidRPr="00DB0AE9">
        <w:rPr>
          <w:sz w:val="22"/>
          <w:szCs w:val="22"/>
        </w:rPr>
        <w:t>……….</w:t>
      </w:r>
    </w:p>
    <w:p w14:paraId="1817A7A9" w14:textId="31D521D4" w:rsidR="00A516D6" w:rsidRPr="00880871" w:rsidRDefault="00A516D6" w:rsidP="00880871">
      <w:pPr>
        <w:pStyle w:val="Zkladntext"/>
        <w:tabs>
          <w:tab w:val="left" w:pos="-6120"/>
          <w:tab w:val="center" w:pos="2340"/>
          <w:tab w:val="center" w:pos="6096"/>
        </w:tabs>
        <w:spacing w:after="0"/>
      </w:pPr>
      <w:r w:rsidRPr="00880871">
        <w:t xml:space="preserve">         </w:t>
      </w:r>
      <w:r w:rsidR="000A54DF" w:rsidRPr="00880871">
        <w:t>Ing. Tomáš Dvořák</w:t>
      </w:r>
      <w:r w:rsidRPr="00880871">
        <w:t xml:space="preserve"> </w:t>
      </w:r>
      <w:r w:rsidR="000A54DF" w:rsidRPr="00880871">
        <w:tab/>
      </w:r>
      <w:r w:rsidRPr="00880871">
        <w:t xml:space="preserve">                                                     </w:t>
      </w:r>
      <w:r w:rsidR="000A54DF" w:rsidRPr="00880871">
        <w:t>Roman Hrdlic</w:t>
      </w:r>
    </w:p>
    <w:p w14:paraId="66CA5859" w14:textId="46D2DA93" w:rsidR="00A516D6" w:rsidRPr="00880871" w:rsidRDefault="00A516D6" w:rsidP="00880871">
      <w:pPr>
        <w:pStyle w:val="Zkladntext"/>
        <w:tabs>
          <w:tab w:val="left" w:pos="-6120"/>
          <w:tab w:val="center" w:pos="2340"/>
        </w:tabs>
        <w:spacing w:after="0"/>
      </w:pPr>
      <w:r w:rsidRPr="00880871">
        <w:t xml:space="preserve">              místostarosta                                                                                   </w:t>
      </w:r>
      <w:r w:rsidR="00921633">
        <w:t xml:space="preserve"> </w:t>
      </w:r>
      <w:r w:rsidRPr="00880871">
        <w:t xml:space="preserve"> starosta</w:t>
      </w:r>
    </w:p>
    <w:p w14:paraId="176867D5" w14:textId="77777777" w:rsidR="00A516D6" w:rsidRDefault="00A516D6" w:rsidP="00A516D6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 w:val="22"/>
          <w:szCs w:val="22"/>
        </w:rPr>
      </w:pPr>
    </w:p>
    <w:p w14:paraId="66DDF39C" w14:textId="79916D60" w:rsidR="00A516D6" w:rsidRDefault="00A516D6" w:rsidP="00A516D6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 w:val="22"/>
          <w:szCs w:val="22"/>
        </w:rPr>
      </w:pPr>
    </w:p>
    <w:p w14:paraId="5B1DF2DC" w14:textId="77777777" w:rsidR="00A516D6" w:rsidRDefault="00A516D6" w:rsidP="00A516D6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 w:val="22"/>
          <w:szCs w:val="22"/>
        </w:rPr>
      </w:pPr>
    </w:p>
    <w:p w14:paraId="4819F309" w14:textId="77777777" w:rsidR="00A516D6" w:rsidRDefault="00A516D6" w:rsidP="00A516D6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 w:val="22"/>
          <w:szCs w:val="22"/>
        </w:rPr>
      </w:pPr>
    </w:p>
    <w:p w14:paraId="1B4ACDFE" w14:textId="77777777" w:rsidR="00A516D6" w:rsidRDefault="00A516D6" w:rsidP="00A516D6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Cs w:val="20"/>
        </w:rPr>
      </w:pPr>
    </w:p>
    <w:p w14:paraId="07DAF110" w14:textId="427A54DC" w:rsidR="000A54DF" w:rsidRPr="001140DD" w:rsidRDefault="000A54DF" w:rsidP="00A516D6">
      <w:pPr>
        <w:pStyle w:val="Zkladntext"/>
        <w:tabs>
          <w:tab w:val="left" w:pos="-6120"/>
          <w:tab w:val="center" w:pos="2340"/>
          <w:tab w:val="center" w:pos="6840"/>
        </w:tabs>
        <w:spacing w:after="0"/>
        <w:rPr>
          <w:szCs w:val="20"/>
        </w:rPr>
      </w:pPr>
      <w:r w:rsidRPr="001140DD">
        <w:rPr>
          <w:szCs w:val="20"/>
        </w:rPr>
        <w:t xml:space="preserve">Vyhláška byla vyvěšena dne: </w:t>
      </w:r>
      <w:r w:rsidR="00921633">
        <w:rPr>
          <w:szCs w:val="20"/>
        </w:rPr>
        <w:t>13.12.2022</w:t>
      </w:r>
      <w:r w:rsidRPr="001140DD">
        <w:rPr>
          <w:szCs w:val="20"/>
        </w:rPr>
        <w:tab/>
        <w:t xml:space="preserve"> </w:t>
      </w:r>
    </w:p>
    <w:p w14:paraId="5F07270C" w14:textId="77777777" w:rsidR="00A516D6" w:rsidRDefault="00A516D6" w:rsidP="000A54D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</w:rPr>
      </w:pPr>
    </w:p>
    <w:p w14:paraId="755E9B32" w14:textId="0DFD3B26" w:rsidR="000A54DF" w:rsidRPr="001140DD" w:rsidRDefault="000A54DF" w:rsidP="000A54D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</w:rPr>
      </w:pPr>
      <w:r w:rsidRPr="001140DD">
        <w:rPr>
          <w:szCs w:val="20"/>
        </w:rPr>
        <w:t xml:space="preserve">Vyhláška byla sejmuta dne: </w:t>
      </w:r>
      <w:r w:rsidR="00921633">
        <w:rPr>
          <w:szCs w:val="20"/>
        </w:rPr>
        <w:t>31.12.2022</w:t>
      </w:r>
    </w:p>
    <w:p w14:paraId="44A8F1E4" w14:textId="76775A2A" w:rsidR="006D45A8" w:rsidRPr="00F96979" w:rsidRDefault="006D45A8" w:rsidP="000A54DF">
      <w:pPr>
        <w:pStyle w:val="Zkladntext"/>
        <w:tabs>
          <w:tab w:val="left" w:pos="-6120"/>
          <w:tab w:val="center" w:pos="2340"/>
          <w:tab w:val="center" w:pos="6840"/>
        </w:tabs>
        <w:spacing w:before="1000" w:after="0"/>
        <w:rPr>
          <w:szCs w:val="20"/>
        </w:rPr>
      </w:pPr>
    </w:p>
    <w:sectPr w:rsidR="006D45A8" w:rsidRPr="00F96979" w:rsidSect="00404A52"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1F9E" w14:textId="77777777" w:rsidR="00477295" w:rsidRDefault="00477295">
      <w:r>
        <w:separator/>
      </w:r>
    </w:p>
  </w:endnote>
  <w:endnote w:type="continuationSeparator" w:id="0">
    <w:p w14:paraId="766B5EF5" w14:textId="77777777" w:rsidR="00477295" w:rsidRDefault="0047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7A9A" w14:textId="77777777" w:rsidR="00477295" w:rsidRDefault="00477295">
      <w:r>
        <w:separator/>
      </w:r>
    </w:p>
  </w:footnote>
  <w:footnote w:type="continuationSeparator" w:id="0">
    <w:p w14:paraId="65483E5E" w14:textId="77777777" w:rsidR="00477295" w:rsidRDefault="00477295">
      <w:r>
        <w:continuationSeparator/>
      </w:r>
    </w:p>
  </w:footnote>
  <w:footnote w:id="1">
    <w:p w14:paraId="52D4E0C4" w14:textId="04E8C3A0" w:rsidR="006530F4" w:rsidRDefault="006530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C0C2E">
        <w:t>§ 11 odst. 2 písm. a zákona o odpadech</w:t>
      </w:r>
    </w:p>
  </w:footnote>
  <w:footnote w:id="2">
    <w:p w14:paraId="7C737418" w14:textId="6D99EB5F" w:rsidR="00285B80" w:rsidRDefault="00285B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B761D">
        <w:t xml:space="preserve">§ 59 odst. 1 </w:t>
      </w:r>
      <w:r w:rsidR="00D14241">
        <w:t>zákona o odpadech</w:t>
      </w:r>
    </w:p>
  </w:footnote>
  <w:footnote w:id="3">
    <w:p w14:paraId="39125EE3" w14:textId="6C9F15B0" w:rsidR="001506C5" w:rsidRDefault="001506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E00DD">
        <w:t>§ 60 odst. 1 zákona o odpadech</w:t>
      </w:r>
    </w:p>
  </w:footnote>
  <w:footnote w:id="4">
    <w:p w14:paraId="56D46431" w14:textId="5E89E945" w:rsidR="0050774F" w:rsidRDefault="005077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D351D">
        <w:t>§ 61 odst. 1 zákona o odpadech</w:t>
      </w:r>
    </w:p>
  </w:footnote>
  <w:footnote w:id="5">
    <w:p w14:paraId="6C5B761A" w14:textId="1C934E5A" w:rsidR="003A2B27" w:rsidRDefault="003A2B2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" w:name="_Hlk82859792"/>
      <w:r>
        <w:t>položka 20 01 0</w:t>
      </w:r>
      <w:r w:rsidR="00940F59">
        <w:t xml:space="preserve">1 </w:t>
      </w:r>
      <w:r w:rsidR="009F544D">
        <w:t xml:space="preserve">příloha 1 </w:t>
      </w:r>
      <w:r w:rsidR="009C0C2E">
        <w:t xml:space="preserve">1 vyhlášky č. </w:t>
      </w:r>
      <w:r w:rsidR="00171747">
        <w:t>93</w:t>
      </w:r>
      <w:r w:rsidR="009C0C2E">
        <w:t>/20</w:t>
      </w:r>
      <w:r w:rsidR="00171747">
        <w:t>16</w:t>
      </w:r>
      <w:r w:rsidR="009C0C2E">
        <w:t xml:space="preserve"> Sb.</w:t>
      </w:r>
      <w:r w:rsidR="00171747">
        <w:t xml:space="preserve"> o</w:t>
      </w:r>
      <w:r w:rsidR="009C0C2E">
        <w:t xml:space="preserve"> Katalog odpadů (dále jen Katalog odpadů)</w:t>
      </w:r>
      <w:bookmarkEnd w:id="2"/>
    </w:p>
  </w:footnote>
  <w:footnote w:id="6">
    <w:p w14:paraId="5C7F4374" w14:textId="7A3F2431" w:rsidR="00130E87" w:rsidRDefault="00130E87">
      <w:pPr>
        <w:pStyle w:val="Textpoznpodarou"/>
      </w:pPr>
      <w:r>
        <w:rPr>
          <w:rStyle w:val="Znakapoznpodarou"/>
        </w:rPr>
        <w:footnoteRef/>
      </w:r>
      <w:r>
        <w:t xml:space="preserve"> položka 20 01 </w:t>
      </w:r>
      <w:r w:rsidR="009167BD">
        <w:t>39</w:t>
      </w:r>
      <w:r>
        <w:t xml:space="preserve"> </w:t>
      </w:r>
      <w:r w:rsidR="009F544D">
        <w:t xml:space="preserve">příloha 1 </w:t>
      </w:r>
      <w:r>
        <w:t>Katalogu odpadů</w:t>
      </w:r>
    </w:p>
  </w:footnote>
  <w:footnote w:id="7">
    <w:p w14:paraId="6673082E" w14:textId="3C8EAA6D" w:rsidR="00D65E36" w:rsidRDefault="00D65E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C1F7D">
        <w:t xml:space="preserve">položka 20 01 02 </w:t>
      </w:r>
      <w:r w:rsidR="009F544D">
        <w:t xml:space="preserve">příloha 1 </w:t>
      </w:r>
      <w:r w:rsidR="00FC1F7D">
        <w:t>Katalogu odpadů</w:t>
      </w:r>
    </w:p>
  </w:footnote>
  <w:footnote w:id="8">
    <w:p w14:paraId="43C5C371" w14:textId="5B091E62" w:rsidR="00FC1F7D" w:rsidRDefault="00FC1F7D">
      <w:pPr>
        <w:pStyle w:val="Textpoznpodarou"/>
      </w:pPr>
      <w:r>
        <w:rPr>
          <w:rStyle w:val="Znakapoznpodarou"/>
        </w:rPr>
        <w:footnoteRef/>
      </w:r>
      <w:r>
        <w:t xml:space="preserve"> položka 20 01 40</w:t>
      </w:r>
      <w:r w:rsidR="00186F56">
        <w:t xml:space="preserve"> </w:t>
      </w:r>
      <w:r w:rsidR="009F544D">
        <w:t xml:space="preserve">příloha 1 </w:t>
      </w:r>
      <w:r>
        <w:t>Katalogu odpadů</w:t>
      </w:r>
    </w:p>
  </w:footnote>
  <w:footnote w:id="9">
    <w:p w14:paraId="467CF103" w14:textId="3BED1DE2" w:rsidR="00BE1095" w:rsidRDefault="00BE1095">
      <w:pPr>
        <w:pStyle w:val="Textpoznpodarou"/>
      </w:pPr>
      <w:r>
        <w:rPr>
          <w:rStyle w:val="Znakapoznpodarou"/>
        </w:rPr>
        <w:footnoteRef/>
      </w:r>
      <w:r>
        <w:t xml:space="preserve"> položka 20 01 </w:t>
      </w:r>
      <w:r w:rsidR="009468EC">
        <w:t>25</w:t>
      </w:r>
      <w:r>
        <w:t xml:space="preserve"> </w:t>
      </w:r>
      <w:r w:rsidR="00FE0C55">
        <w:t xml:space="preserve">příloha 1 </w:t>
      </w:r>
      <w:r>
        <w:t>Katalogu odpadů</w:t>
      </w:r>
    </w:p>
  </w:footnote>
  <w:footnote w:id="10">
    <w:p w14:paraId="67B9E6A1" w14:textId="338FF991" w:rsidR="00AB6DA2" w:rsidRDefault="00AB6DA2">
      <w:pPr>
        <w:pStyle w:val="Textpoznpodarou"/>
      </w:pPr>
      <w:r>
        <w:rPr>
          <w:rStyle w:val="Znakapoznpodarou"/>
        </w:rPr>
        <w:footnoteRef/>
      </w:r>
      <w:r>
        <w:t xml:space="preserve"> položky 20 01 </w:t>
      </w:r>
      <w:r w:rsidR="00531036">
        <w:t>10 a 20 01 11</w:t>
      </w:r>
      <w:r>
        <w:t xml:space="preserve"> </w:t>
      </w:r>
      <w:r w:rsidR="00FE0C55">
        <w:t xml:space="preserve">příloha 1 </w:t>
      </w:r>
      <w:r>
        <w:t>Katalogu odpadů</w:t>
      </w:r>
    </w:p>
  </w:footnote>
  <w:footnote w:id="11">
    <w:p w14:paraId="7646D2D1" w14:textId="30B2D950" w:rsidR="003E4AB4" w:rsidRDefault="003E4A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6" w:name="_Hlk82860023"/>
      <w:r>
        <w:t>§ 7 odst. 1 zákona o odpadech</w:t>
      </w:r>
      <w:bookmarkEnd w:id="6"/>
    </w:p>
  </w:footnote>
  <w:footnote w:id="12">
    <w:p w14:paraId="47F8F07E" w14:textId="122D879A" w:rsidR="00EE7722" w:rsidRDefault="00EE7722">
      <w:pPr>
        <w:pStyle w:val="Textpoznpodarou"/>
      </w:pPr>
      <w:r>
        <w:rPr>
          <w:rStyle w:val="Znakapoznpodarou"/>
        </w:rPr>
        <w:footnoteRef/>
      </w:r>
      <w:r>
        <w:t xml:space="preserve"> položka 20 </w:t>
      </w:r>
      <w:r w:rsidR="006E2AE8">
        <w:t>03 07</w:t>
      </w:r>
      <w:r>
        <w:t xml:space="preserve"> </w:t>
      </w:r>
      <w:r w:rsidR="00FE0C55">
        <w:t xml:space="preserve">příloha 1 </w:t>
      </w:r>
      <w:r>
        <w:t>Katalogu odpadů</w:t>
      </w:r>
    </w:p>
  </w:footnote>
  <w:footnote w:id="13">
    <w:p w14:paraId="156A1CB2" w14:textId="42C3A998" w:rsidR="008221F0" w:rsidRDefault="008221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64B74">
        <w:t xml:space="preserve">položka 17 </w:t>
      </w:r>
      <w:r w:rsidR="00FE0C55">
        <w:t xml:space="preserve">příloha 1 </w:t>
      </w:r>
      <w:r w:rsidR="00D64B74">
        <w:t>Katalogu odpadů</w:t>
      </w:r>
    </w:p>
  </w:footnote>
  <w:footnote w:id="14">
    <w:p w14:paraId="429C438C" w14:textId="1CDC4F61" w:rsidR="00F156CF" w:rsidRDefault="00F156CF">
      <w:pPr>
        <w:pStyle w:val="Textpoznpodarou"/>
      </w:pPr>
      <w:r>
        <w:rPr>
          <w:rStyle w:val="Znakapoznpodarou"/>
        </w:rPr>
        <w:footnoteRef/>
      </w:r>
      <w:r>
        <w:t xml:space="preserve"> tyto pytle lze zakoupit v Technických službách </w:t>
      </w:r>
      <w:r w:rsidR="002B2F96">
        <w:t>obce Šestajovice, spol. s r. o., Husova 60, Šestajovice</w:t>
      </w:r>
    </w:p>
  </w:footnote>
  <w:footnote w:id="15">
    <w:p w14:paraId="538C310D" w14:textId="67C66B8F" w:rsidR="002B2F96" w:rsidRDefault="002B2F96">
      <w:pPr>
        <w:pStyle w:val="Textpoznpodarou"/>
      </w:pPr>
      <w:r>
        <w:rPr>
          <w:rStyle w:val="Znakapoznpodarou"/>
        </w:rPr>
        <w:footnoteRef/>
      </w:r>
      <w:r>
        <w:t xml:space="preserve"> čl. </w:t>
      </w:r>
      <w:r w:rsidR="00951D00">
        <w:t>7</w:t>
      </w:r>
      <w:r>
        <w:t xml:space="preserve"> této vyhlášky</w:t>
      </w:r>
    </w:p>
  </w:footnote>
  <w:footnote w:id="16">
    <w:p w14:paraId="03E4BA8C" w14:textId="28C86C61" w:rsidR="00BC3647" w:rsidRDefault="00BC3647">
      <w:pPr>
        <w:pStyle w:val="Textpoznpodarou"/>
      </w:pPr>
      <w:r>
        <w:rPr>
          <w:rStyle w:val="Znakapoznpodarou"/>
        </w:rPr>
        <w:footnoteRef/>
      </w:r>
      <w:r>
        <w:t xml:space="preserve"> např. zákon č. 13/1997 Sb. o pozemních komunikacích, zákon č. 361/2000 Sb. o provozu na pozemních komunikacích a o změnách některých zákonů</w:t>
      </w:r>
    </w:p>
  </w:footnote>
  <w:footnote w:id="17">
    <w:p w14:paraId="5309167C" w14:textId="77777777" w:rsidR="00951D00" w:rsidRDefault="00951D00" w:rsidP="00951D00">
      <w:pPr>
        <w:pStyle w:val="Textpoznpodarou"/>
      </w:pPr>
      <w:r>
        <w:rPr>
          <w:rStyle w:val="Znakapoznpodarou"/>
        </w:rPr>
        <w:footnoteRef/>
      </w:r>
      <w:r>
        <w:t xml:space="preserve"> § 12 odst. 3 zákona o odpadech</w:t>
      </w:r>
    </w:p>
  </w:footnote>
  <w:footnote w:id="18">
    <w:p w14:paraId="3687AC12" w14:textId="085D7CD9" w:rsidR="00917D90" w:rsidRDefault="00917D90">
      <w:pPr>
        <w:pStyle w:val="Textpoznpodarou"/>
      </w:pPr>
      <w:r>
        <w:rPr>
          <w:rStyle w:val="Znakapoznpodarou"/>
        </w:rPr>
        <w:footnoteRef/>
      </w:r>
      <w:r>
        <w:t xml:space="preserve"> čl. 2 odst. 1 písm. </w:t>
      </w:r>
      <w:r w:rsidR="00F55F84">
        <w:t>i</w:t>
      </w:r>
      <w:r>
        <w:t>) této vyhlášky</w:t>
      </w:r>
    </w:p>
  </w:footnote>
  <w:footnote w:id="19">
    <w:p w14:paraId="73846763" w14:textId="695FC35F" w:rsidR="00951D00" w:rsidRDefault="00951D00" w:rsidP="00951D00">
      <w:pPr>
        <w:pStyle w:val="Textpoznpodarou"/>
      </w:pPr>
      <w:r>
        <w:rPr>
          <w:rStyle w:val="Znakapoznpodarou"/>
        </w:rPr>
        <w:footnoteRef/>
      </w:r>
      <w:r>
        <w:t xml:space="preserve"> čl. 2 odst. 1 písm. j) této vyhlášky</w:t>
      </w:r>
    </w:p>
  </w:footnote>
  <w:footnote w:id="20">
    <w:p w14:paraId="62E3F3AD" w14:textId="6E8D590C" w:rsidR="00D6735D" w:rsidRDefault="00D6735D">
      <w:pPr>
        <w:pStyle w:val="Textpoznpodarou"/>
      </w:pPr>
      <w:r>
        <w:rPr>
          <w:rStyle w:val="Znakapoznpodarou"/>
        </w:rPr>
        <w:footnoteRef/>
      </w:r>
      <w:r>
        <w:t xml:space="preserve"> čl. 8 této vyhlášky</w:t>
      </w:r>
    </w:p>
  </w:footnote>
  <w:footnote w:id="21">
    <w:p w14:paraId="0FD4B1F9" w14:textId="65300A39" w:rsidR="002C57D9" w:rsidRDefault="002C57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F5386">
        <w:t xml:space="preserve">čl. 2 odst. 1 písm. </w:t>
      </w:r>
      <w:r w:rsidR="00917D90">
        <w:t>k</w:t>
      </w:r>
      <w:r w:rsidR="008F5386">
        <w:t>) této vyhlášky</w:t>
      </w:r>
    </w:p>
  </w:footnote>
  <w:footnote w:id="22">
    <w:p w14:paraId="056DF644" w14:textId="47457622" w:rsidR="00FA7970" w:rsidRDefault="00FA79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539EF">
        <w:t>§ 59 odst. 5 písm.</w:t>
      </w:r>
      <w:r w:rsidR="00AD4538">
        <w:t xml:space="preserve"> c a </w:t>
      </w:r>
      <w:r w:rsidR="00A14753">
        <w:t>§ 62</w:t>
      </w:r>
      <w:r w:rsidR="00AD4538">
        <w:t xml:space="preserve"> odst.</w:t>
      </w:r>
      <w:r w:rsidR="00495B57">
        <w:t xml:space="preserve"> 2 a 3</w:t>
      </w:r>
      <w:r w:rsidR="00A14753">
        <w:t xml:space="preserve"> zákona o odpadech</w:t>
      </w:r>
    </w:p>
  </w:footnote>
  <w:footnote w:id="23">
    <w:p w14:paraId="6D442DDB" w14:textId="7E72BEB3" w:rsidR="004B1E5E" w:rsidRDefault="004B1E5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35840">
        <w:t xml:space="preserve">čl. 2 ost. 2 obecně závazné vyhlášky obce </w:t>
      </w:r>
      <w:r w:rsidR="00EC10CA">
        <w:t>Šestajovice</w:t>
      </w:r>
      <w:r w:rsidR="00635840">
        <w:t xml:space="preserve"> č. 1/2021 o místním poplatku za odkládání komunálního odpadu z nemovité věci</w:t>
      </w:r>
    </w:p>
  </w:footnote>
  <w:footnote w:id="24">
    <w:p w14:paraId="71ACE92A" w14:textId="3CEA01B7" w:rsidR="00592287" w:rsidRDefault="005922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F39FC">
        <w:t>zákon č. 542/2020 o výrobcích s</w:t>
      </w:r>
      <w:r w:rsidR="008B1654">
        <w:t> ukončenou životností</w:t>
      </w:r>
    </w:p>
  </w:footnote>
  <w:footnote w:id="25">
    <w:p w14:paraId="693B8A79" w14:textId="4F0C863E" w:rsidR="00AE1040" w:rsidRDefault="00AE1040">
      <w:pPr>
        <w:pStyle w:val="Textpoznpodarou"/>
      </w:pPr>
      <w:r>
        <w:rPr>
          <w:rStyle w:val="Znakapoznpodarou"/>
        </w:rPr>
        <w:footnoteRef/>
      </w:r>
      <w:r>
        <w:t xml:space="preserve"> v kanceláři Czech POINT</w:t>
      </w:r>
    </w:p>
  </w:footnote>
  <w:footnote w:id="26">
    <w:p w14:paraId="2F4B08F5" w14:textId="521FD17D" w:rsidR="008A09A8" w:rsidRDefault="008A09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A09A8">
        <w:t>Seznam těchto míst je zveřejněn na stránkách Ministerstva životního prostředí: https://www.mzp.cz/cz/zpetny_odber_vyrobku.</w:t>
      </w:r>
    </w:p>
  </w:footnote>
  <w:footnote w:id="27">
    <w:p w14:paraId="23D5FD79" w14:textId="77777777" w:rsidR="007D5989" w:rsidRDefault="007D5989" w:rsidP="007D5989">
      <w:pPr>
        <w:pStyle w:val="Textpoznpodarou"/>
      </w:pPr>
      <w:r>
        <w:rPr>
          <w:rStyle w:val="Znakapoznpodarou"/>
        </w:rPr>
        <w:footnoteRef/>
      </w:r>
      <w:r>
        <w:t xml:space="preserve"> § 65 zákona o odpadech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E44B6D"/>
    <w:multiLevelType w:val="multilevel"/>
    <w:tmpl w:val="91F050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665DE4"/>
    <w:multiLevelType w:val="hybridMultilevel"/>
    <w:tmpl w:val="1BCEF0A4"/>
    <w:lvl w:ilvl="0" w:tplc="1166F5B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4C22"/>
    <w:multiLevelType w:val="hybridMultilevel"/>
    <w:tmpl w:val="EA94CE40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CAE"/>
    <w:multiLevelType w:val="hybridMultilevel"/>
    <w:tmpl w:val="DE9E1036"/>
    <w:lvl w:ilvl="0" w:tplc="76EE09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2910"/>
    <w:multiLevelType w:val="hybridMultilevel"/>
    <w:tmpl w:val="8BC21E4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E4570A6"/>
    <w:multiLevelType w:val="hybridMultilevel"/>
    <w:tmpl w:val="C846DC9A"/>
    <w:lvl w:ilvl="0" w:tplc="63EE2FD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27C3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3307"/>
    <w:multiLevelType w:val="hybridMultilevel"/>
    <w:tmpl w:val="84E23C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5E862AB"/>
    <w:multiLevelType w:val="hybridMultilevel"/>
    <w:tmpl w:val="91A0207E"/>
    <w:lvl w:ilvl="0" w:tplc="FFC009C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911"/>
    <w:multiLevelType w:val="hybridMultilevel"/>
    <w:tmpl w:val="CF5A5E84"/>
    <w:lvl w:ilvl="0" w:tplc="228A7EE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F463B49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67154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A1BCD"/>
    <w:multiLevelType w:val="hybridMultilevel"/>
    <w:tmpl w:val="60146CE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F0143D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E9A4F75"/>
    <w:multiLevelType w:val="hybridMultilevel"/>
    <w:tmpl w:val="1AE04CC2"/>
    <w:lvl w:ilvl="0" w:tplc="046AA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F3336CB"/>
    <w:multiLevelType w:val="hybridMultilevel"/>
    <w:tmpl w:val="8AF0C50C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8A7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D10D0"/>
    <w:multiLevelType w:val="hybridMultilevel"/>
    <w:tmpl w:val="395A7F5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210250C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17C9A"/>
    <w:multiLevelType w:val="hybridMultilevel"/>
    <w:tmpl w:val="AEA801B8"/>
    <w:lvl w:ilvl="0" w:tplc="F92EFA7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F054DA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6AA97E">
      <w:start w:val="1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7857658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67372"/>
    <w:multiLevelType w:val="hybridMultilevel"/>
    <w:tmpl w:val="5614AFF4"/>
    <w:lvl w:ilvl="0" w:tplc="DA5ECB1C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27F80"/>
    <w:multiLevelType w:val="hybridMultilevel"/>
    <w:tmpl w:val="453A514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9318D"/>
    <w:multiLevelType w:val="hybridMultilevel"/>
    <w:tmpl w:val="C4F22A7A"/>
    <w:lvl w:ilvl="0" w:tplc="BE927FB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0056C"/>
    <w:multiLevelType w:val="hybridMultilevel"/>
    <w:tmpl w:val="C368F8B4"/>
    <w:lvl w:ilvl="0" w:tplc="83F61C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57C2A"/>
    <w:multiLevelType w:val="hybridMultilevel"/>
    <w:tmpl w:val="36B8A3D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438C3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5232B"/>
    <w:multiLevelType w:val="hybridMultilevel"/>
    <w:tmpl w:val="9E24654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909EA"/>
    <w:multiLevelType w:val="hybridMultilevel"/>
    <w:tmpl w:val="DFE0587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03BC9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125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F1316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C488C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24324"/>
    <w:multiLevelType w:val="hybridMultilevel"/>
    <w:tmpl w:val="D34EEA5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D6F5213"/>
    <w:multiLevelType w:val="hybridMultilevel"/>
    <w:tmpl w:val="C29082DC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E719A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55610524">
    <w:abstractNumId w:val="21"/>
  </w:num>
  <w:num w:numId="2" w16cid:durableId="127405590">
    <w:abstractNumId w:val="20"/>
  </w:num>
  <w:num w:numId="3" w16cid:durableId="932007832">
    <w:abstractNumId w:val="45"/>
  </w:num>
  <w:num w:numId="4" w16cid:durableId="572860063">
    <w:abstractNumId w:val="48"/>
  </w:num>
  <w:num w:numId="5" w16cid:durableId="155386586">
    <w:abstractNumId w:val="11"/>
  </w:num>
  <w:num w:numId="6" w16cid:durableId="1269965713">
    <w:abstractNumId w:val="23"/>
  </w:num>
  <w:num w:numId="7" w16cid:durableId="360590744">
    <w:abstractNumId w:val="6"/>
  </w:num>
  <w:num w:numId="8" w16cid:durableId="1759519068">
    <w:abstractNumId w:val="44"/>
  </w:num>
  <w:num w:numId="9" w16cid:durableId="579826876">
    <w:abstractNumId w:val="10"/>
  </w:num>
  <w:num w:numId="10" w16cid:durableId="2012634786">
    <w:abstractNumId w:val="12"/>
  </w:num>
  <w:num w:numId="11" w16cid:durableId="898978707">
    <w:abstractNumId w:val="29"/>
  </w:num>
  <w:num w:numId="12" w16cid:durableId="982856930">
    <w:abstractNumId w:val="0"/>
  </w:num>
  <w:num w:numId="13" w16cid:durableId="1404256314">
    <w:abstractNumId w:val="26"/>
  </w:num>
  <w:num w:numId="14" w16cid:durableId="582760221">
    <w:abstractNumId w:val="18"/>
  </w:num>
  <w:num w:numId="15" w16cid:durableId="2044397537">
    <w:abstractNumId w:val="14"/>
  </w:num>
  <w:num w:numId="16" w16cid:durableId="675039755">
    <w:abstractNumId w:val="1"/>
  </w:num>
  <w:num w:numId="17" w16cid:durableId="797845476">
    <w:abstractNumId w:val="37"/>
  </w:num>
  <w:num w:numId="18" w16cid:durableId="1207524376">
    <w:abstractNumId w:val="35"/>
  </w:num>
  <w:num w:numId="19" w16cid:durableId="402608496">
    <w:abstractNumId w:val="17"/>
  </w:num>
  <w:num w:numId="20" w16cid:durableId="1374186919">
    <w:abstractNumId w:val="24"/>
  </w:num>
  <w:num w:numId="21" w16cid:durableId="1197542408">
    <w:abstractNumId w:val="38"/>
  </w:num>
  <w:num w:numId="22" w16cid:durableId="267474550">
    <w:abstractNumId w:val="3"/>
  </w:num>
  <w:num w:numId="23" w16cid:durableId="1632440734">
    <w:abstractNumId w:val="25"/>
  </w:num>
  <w:num w:numId="24" w16cid:durableId="1559170596">
    <w:abstractNumId w:val="32"/>
  </w:num>
  <w:num w:numId="25" w16cid:durableId="1877817045">
    <w:abstractNumId w:val="5"/>
  </w:num>
  <w:num w:numId="26" w16cid:durableId="493641194">
    <w:abstractNumId w:val="43"/>
  </w:num>
  <w:num w:numId="27" w16cid:durableId="1038969760">
    <w:abstractNumId w:val="47"/>
  </w:num>
  <w:num w:numId="28" w16cid:durableId="189801621">
    <w:abstractNumId w:val="42"/>
  </w:num>
  <w:num w:numId="29" w16cid:durableId="1297032921">
    <w:abstractNumId w:val="9"/>
  </w:num>
  <w:num w:numId="30" w16cid:durableId="1025518751">
    <w:abstractNumId w:val="46"/>
  </w:num>
  <w:num w:numId="31" w16cid:durableId="1571160383">
    <w:abstractNumId w:val="28"/>
  </w:num>
  <w:num w:numId="32" w16cid:durableId="508758776">
    <w:abstractNumId w:val="40"/>
  </w:num>
  <w:num w:numId="33" w16cid:durableId="1244752702">
    <w:abstractNumId w:val="19"/>
  </w:num>
  <w:num w:numId="34" w16cid:durableId="279917935">
    <w:abstractNumId w:val="39"/>
  </w:num>
  <w:num w:numId="35" w16cid:durableId="185750390">
    <w:abstractNumId w:val="36"/>
  </w:num>
  <w:num w:numId="36" w16cid:durableId="72053233">
    <w:abstractNumId w:val="16"/>
  </w:num>
  <w:num w:numId="37" w16cid:durableId="1853640628">
    <w:abstractNumId w:val="27"/>
  </w:num>
  <w:num w:numId="38" w16cid:durableId="1275405502">
    <w:abstractNumId w:val="8"/>
  </w:num>
  <w:num w:numId="39" w16cid:durableId="714621230">
    <w:abstractNumId w:val="30"/>
  </w:num>
  <w:num w:numId="40" w16cid:durableId="1769351788">
    <w:abstractNumId w:val="15"/>
  </w:num>
  <w:num w:numId="41" w16cid:durableId="1484272059">
    <w:abstractNumId w:val="31"/>
  </w:num>
  <w:num w:numId="42" w16cid:durableId="125007788">
    <w:abstractNumId w:val="7"/>
  </w:num>
  <w:num w:numId="43" w16cid:durableId="1135222836">
    <w:abstractNumId w:val="4"/>
  </w:num>
  <w:num w:numId="44" w16cid:durableId="441002359">
    <w:abstractNumId w:val="34"/>
  </w:num>
  <w:num w:numId="45" w16cid:durableId="198864502">
    <w:abstractNumId w:val="13"/>
  </w:num>
  <w:num w:numId="46" w16cid:durableId="2022120679">
    <w:abstractNumId w:val="33"/>
  </w:num>
  <w:num w:numId="47" w16cid:durableId="77798043">
    <w:abstractNumId w:val="41"/>
  </w:num>
  <w:num w:numId="48" w16cid:durableId="1097142696">
    <w:abstractNumId w:val="2"/>
  </w:num>
  <w:num w:numId="49" w16cid:durableId="132751252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66"/>
    <w:rsid w:val="00000677"/>
    <w:rsid w:val="00001ED6"/>
    <w:rsid w:val="0000224E"/>
    <w:rsid w:val="00004568"/>
    <w:rsid w:val="00004914"/>
    <w:rsid w:val="000067CA"/>
    <w:rsid w:val="000068A8"/>
    <w:rsid w:val="00007E28"/>
    <w:rsid w:val="000113B3"/>
    <w:rsid w:val="00012419"/>
    <w:rsid w:val="00012ECA"/>
    <w:rsid w:val="0001385C"/>
    <w:rsid w:val="000163BF"/>
    <w:rsid w:val="00016DB6"/>
    <w:rsid w:val="000177E1"/>
    <w:rsid w:val="00017CD7"/>
    <w:rsid w:val="00017D43"/>
    <w:rsid w:val="000200E9"/>
    <w:rsid w:val="00020EBF"/>
    <w:rsid w:val="00025028"/>
    <w:rsid w:val="0002535C"/>
    <w:rsid w:val="00031502"/>
    <w:rsid w:val="00033200"/>
    <w:rsid w:val="00034564"/>
    <w:rsid w:val="000359FD"/>
    <w:rsid w:val="000369A3"/>
    <w:rsid w:val="00040B58"/>
    <w:rsid w:val="00041DCB"/>
    <w:rsid w:val="00043238"/>
    <w:rsid w:val="000455E2"/>
    <w:rsid w:val="0004708D"/>
    <w:rsid w:val="00047A6F"/>
    <w:rsid w:val="00047C66"/>
    <w:rsid w:val="000500C5"/>
    <w:rsid w:val="000502A9"/>
    <w:rsid w:val="000504F2"/>
    <w:rsid w:val="000508F3"/>
    <w:rsid w:val="00050D41"/>
    <w:rsid w:val="0005251D"/>
    <w:rsid w:val="00052D69"/>
    <w:rsid w:val="00054F3C"/>
    <w:rsid w:val="000551A5"/>
    <w:rsid w:val="00056407"/>
    <w:rsid w:val="00056EC9"/>
    <w:rsid w:val="00060CF9"/>
    <w:rsid w:val="000611BF"/>
    <w:rsid w:val="00061322"/>
    <w:rsid w:val="000616E3"/>
    <w:rsid w:val="000631FD"/>
    <w:rsid w:val="00064D33"/>
    <w:rsid w:val="00065F62"/>
    <w:rsid w:val="000664FE"/>
    <w:rsid w:val="00066E4A"/>
    <w:rsid w:val="00067036"/>
    <w:rsid w:val="0006790C"/>
    <w:rsid w:val="00067C7A"/>
    <w:rsid w:val="000701B2"/>
    <w:rsid w:val="000717DE"/>
    <w:rsid w:val="000723E3"/>
    <w:rsid w:val="00072FD1"/>
    <w:rsid w:val="000734FA"/>
    <w:rsid w:val="00074063"/>
    <w:rsid w:val="00074C21"/>
    <w:rsid w:val="00075490"/>
    <w:rsid w:val="00075DD8"/>
    <w:rsid w:val="0007655A"/>
    <w:rsid w:val="000778D8"/>
    <w:rsid w:val="00080091"/>
    <w:rsid w:val="000812A7"/>
    <w:rsid w:val="00083CEB"/>
    <w:rsid w:val="0008430C"/>
    <w:rsid w:val="000854FA"/>
    <w:rsid w:val="000857DF"/>
    <w:rsid w:val="00085AAB"/>
    <w:rsid w:val="00085ED2"/>
    <w:rsid w:val="000862C3"/>
    <w:rsid w:val="0008657F"/>
    <w:rsid w:val="00086D38"/>
    <w:rsid w:val="0008755C"/>
    <w:rsid w:val="000879FB"/>
    <w:rsid w:val="00087F33"/>
    <w:rsid w:val="00087FBA"/>
    <w:rsid w:val="00090059"/>
    <w:rsid w:val="00090708"/>
    <w:rsid w:val="0009296F"/>
    <w:rsid w:val="00097C4E"/>
    <w:rsid w:val="000A22B7"/>
    <w:rsid w:val="000A25C5"/>
    <w:rsid w:val="000A27E6"/>
    <w:rsid w:val="000A3D61"/>
    <w:rsid w:val="000A5198"/>
    <w:rsid w:val="000A54DF"/>
    <w:rsid w:val="000A6D6F"/>
    <w:rsid w:val="000B0039"/>
    <w:rsid w:val="000B0BED"/>
    <w:rsid w:val="000B1EAF"/>
    <w:rsid w:val="000B2020"/>
    <w:rsid w:val="000B2166"/>
    <w:rsid w:val="000B35E1"/>
    <w:rsid w:val="000B3D75"/>
    <w:rsid w:val="000B4C1C"/>
    <w:rsid w:val="000C08DE"/>
    <w:rsid w:val="000C24FA"/>
    <w:rsid w:val="000C3CB4"/>
    <w:rsid w:val="000C46EA"/>
    <w:rsid w:val="000C475B"/>
    <w:rsid w:val="000C7337"/>
    <w:rsid w:val="000C7791"/>
    <w:rsid w:val="000D07D7"/>
    <w:rsid w:val="000D0FFB"/>
    <w:rsid w:val="000D152D"/>
    <w:rsid w:val="000D3549"/>
    <w:rsid w:val="000D39A1"/>
    <w:rsid w:val="000D40CE"/>
    <w:rsid w:val="000D5522"/>
    <w:rsid w:val="000D5B43"/>
    <w:rsid w:val="000D5F17"/>
    <w:rsid w:val="000D64C0"/>
    <w:rsid w:val="000D68A6"/>
    <w:rsid w:val="000E2101"/>
    <w:rsid w:val="000E3C7B"/>
    <w:rsid w:val="000E437D"/>
    <w:rsid w:val="000E4EFA"/>
    <w:rsid w:val="000E55F5"/>
    <w:rsid w:val="000F0875"/>
    <w:rsid w:val="000F0B0E"/>
    <w:rsid w:val="000F102F"/>
    <w:rsid w:val="000F14FD"/>
    <w:rsid w:val="000F238B"/>
    <w:rsid w:val="000F29B9"/>
    <w:rsid w:val="000F2D93"/>
    <w:rsid w:val="000F3736"/>
    <w:rsid w:val="000F53AB"/>
    <w:rsid w:val="000F5461"/>
    <w:rsid w:val="000F58DE"/>
    <w:rsid w:val="000F782E"/>
    <w:rsid w:val="000F7A23"/>
    <w:rsid w:val="00101AB8"/>
    <w:rsid w:val="001027F3"/>
    <w:rsid w:val="0010296D"/>
    <w:rsid w:val="0010301F"/>
    <w:rsid w:val="001038A8"/>
    <w:rsid w:val="00104B6B"/>
    <w:rsid w:val="001052DC"/>
    <w:rsid w:val="001065A1"/>
    <w:rsid w:val="0010679A"/>
    <w:rsid w:val="00106F67"/>
    <w:rsid w:val="0010760A"/>
    <w:rsid w:val="00107ACA"/>
    <w:rsid w:val="00110C9E"/>
    <w:rsid w:val="0011284B"/>
    <w:rsid w:val="00112A31"/>
    <w:rsid w:val="001141E5"/>
    <w:rsid w:val="00114AF9"/>
    <w:rsid w:val="001159C9"/>
    <w:rsid w:val="00115AE6"/>
    <w:rsid w:val="0011744C"/>
    <w:rsid w:val="00120108"/>
    <w:rsid w:val="0012097C"/>
    <w:rsid w:val="0012433E"/>
    <w:rsid w:val="00124B30"/>
    <w:rsid w:val="00127207"/>
    <w:rsid w:val="001304B2"/>
    <w:rsid w:val="00130705"/>
    <w:rsid w:val="0013072A"/>
    <w:rsid w:val="00130E87"/>
    <w:rsid w:val="001315E2"/>
    <w:rsid w:val="00132040"/>
    <w:rsid w:val="00132F71"/>
    <w:rsid w:val="00133C56"/>
    <w:rsid w:val="00134575"/>
    <w:rsid w:val="00134F30"/>
    <w:rsid w:val="00136FC5"/>
    <w:rsid w:val="0013709E"/>
    <w:rsid w:val="00137EB6"/>
    <w:rsid w:val="00140BA9"/>
    <w:rsid w:val="00143763"/>
    <w:rsid w:val="00145EE9"/>
    <w:rsid w:val="001505C8"/>
    <w:rsid w:val="001506C5"/>
    <w:rsid w:val="001507BE"/>
    <w:rsid w:val="00150AEE"/>
    <w:rsid w:val="00153E24"/>
    <w:rsid w:val="0015414D"/>
    <w:rsid w:val="00156DB0"/>
    <w:rsid w:val="001601B0"/>
    <w:rsid w:val="001609DC"/>
    <w:rsid w:val="00161E49"/>
    <w:rsid w:val="001624C6"/>
    <w:rsid w:val="0016292D"/>
    <w:rsid w:val="00165625"/>
    <w:rsid w:val="00166CC6"/>
    <w:rsid w:val="00166D24"/>
    <w:rsid w:val="001670D5"/>
    <w:rsid w:val="00167350"/>
    <w:rsid w:val="0017000E"/>
    <w:rsid w:val="001703D8"/>
    <w:rsid w:val="00170B6D"/>
    <w:rsid w:val="00170DCA"/>
    <w:rsid w:val="00171113"/>
    <w:rsid w:val="00171666"/>
    <w:rsid w:val="00171747"/>
    <w:rsid w:val="00172CE4"/>
    <w:rsid w:val="00172D2D"/>
    <w:rsid w:val="00172F51"/>
    <w:rsid w:val="00172F6A"/>
    <w:rsid w:val="00173DFE"/>
    <w:rsid w:val="00173FD0"/>
    <w:rsid w:val="00174196"/>
    <w:rsid w:val="00174B0C"/>
    <w:rsid w:val="00174C95"/>
    <w:rsid w:val="00174EA7"/>
    <w:rsid w:val="001769EB"/>
    <w:rsid w:val="00176FDC"/>
    <w:rsid w:val="00177369"/>
    <w:rsid w:val="0017768B"/>
    <w:rsid w:val="00177C90"/>
    <w:rsid w:val="00180FE5"/>
    <w:rsid w:val="0018120A"/>
    <w:rsid w:val="00181347"/>
    <w:rsid w:val="00181E6C"/>
    <w:rsid w:val="00182263"/>
    <w:rsid w:val="00183A22"/>
    <w:rsid w:val="0018467A"/>
    <w:rsid w:val="00185287"/>
    <w:rsid w:val="00185D33"/>
    <w:rsid w:val="00186EC8"/>
    <w:rsid w:val="00186F56"/>
    <w:rsid w:val="00187A34"/>
    <w:rsid w:val="0019073E"/>
    <w:rsid w:val="00191287"/>
    <w:rsid w:val="00192796"/>
    <w:rsid w:val="00193385"/>
    <w:rsid w:val="00194661"/>
    <w:rsid w:val="0019486B"/>
    <w:rsid w:val="00194DDC"/>
    <w:rsid w:val="001974F0"/>
    <w:rsid w:val="00197B8C"/>
    <w:rsid w:val="001A09C2"/>
    <w:rsid w:val="001A0EA2"/>
    <w:rsid w:val="001A12D0"/>
    <w:rsid w:val="001A18C7"/>
    <w:rsid w:val="001A245F"/>
    <w:rsid w:val="001A3AD3"/>
    <w:rsid w:val="001A43D5"/>
    <w:rsid w:val="001A5025"/>
    <w:rsid w:val="001A530C"/>
    <w:rsid w:val="001A6333"/>
    <w:rsid w:val="001B0670"/>
    <w:rsid w:val="001B1DE6"/>
    <w:rsid w:val="001B37D8"/>
    <w:rsid w:val="001B4303"/>
    <w:rsid w:val="001B4E56"/>
    <w:rsid w:val="001B6F3C"/>
    <w:rsid w:val="001B717B"/>
    <w:rsid w:val="001B7639"/>
    <w:rsid w:val="001C10F3"/>
    <w:rsid w:val="001C147A"/>
    <w:rsid w:val="001C2208"/>
    <w:rsid w:val="001C2662"/>
    <w:rsid w:val="001C2D51"/>
    <w:rsid w:val="001C3342"/>
    <w:rsid w:val="001C60EF"/>
    <w:rsid w:val="001C72E2"/>
    <w:rsid w:val="001D03C7"/>
    <w:rsid w:val="001D0DBF"/>
    <w:rsid w:val="001D33A2"/>
    <w:rsid w:val="001D3BD9"/>
    <w:rsid w:val="001D4369"/>
    <w:rsid w:val="001D5A6A"/>
    <w:rsid w:val="001D608E"/>
    <w:rsid w:val="001D7D5D"/>
    <w:rsid w:val="001E1140"/>
    <w:rsid w:val="001E2854"/>
    <w:rsid w:val="001E4251"/>
    <w:rsid w:val="001E4476"/>
    <w:rsid w:val="001E4904"/>
    <w:rsid w:val="001E547E"/>
    <w:rsid w:val="001E76E3"/>
    <w:rsid w:val="001F01C6"/>
    <w:rsid w:val="001F0D65"/>
    <w:rsid w:val="001F25E0"/>
    <w:rsid w:val="001F3091"/>
    <w:rsid w:val="001F409B"/>
    <w:rsid w:val="001F4821"/>
    <w:rsid w:val="001F4951"/>
    <w:rsid w:val="001F5513"/>
    <w:rsid w:val="001F5F4D"/>
    <w:rsid w:val="001F6A64"/>
    <w:rsid w:val="00200C31"/>
    <w:rsid w:val="00201B60"/>
    <w:rsid w:val="00202C8B"/>
    <w:rsid w:val="0020435B"/>
    <w:rsid w:val="00204A25"/>
    <w:rsid w:val="0020515E"/>
    <w:rsid w:val="00205DE1"/>
    <w:rsid w:val="00205DFC"/>
    <w:rsid w:val="00205E2B"/>
    <w:rsid w:val="00207C03"/>
    <w:rsid w:val="00207C06"/>
    <w:rsid w:val="002100BE"/>
    <w:rsid w:val="00211FB4"/>
    <w:rsid w:val="002152BF"/>
    <w:rsid w:val="00216170"/>
    <w:rsid w:val="0021620B"/>
    <w:rsid w:val="00217682"/>
    <w:rsid w:val="002203CD"/>
    <w:rsid w:val="00220902"/>
    <w:rsid w:val="00220B42"/>
    <w:rsid w:val="00220BCB"/>
    <w:rsid w:val="00220F75"/>
    <w:rsid w:val="00221EBC"/>
    <w:rsid w:val="0022236B"/>
    <w:rsid w:val="002227F6"/>
    <w:rsid w:val="00222E67"/>
    <w:rsid w:val="00224207"/>
    <w:rsid w:val="00224A54"/>
    <w:rsid w:val="002269AC"/>
    <w:rsid w:val="00226D48"/>
    <w:rsid w:val="002274A3"/>
    <w:rsid w:val="00227B76"/>
    <w:rsid w:val="00232A9A"/>
    <w:rsid w:val="002333D9"/>
    <w:rsid w:val="00234DF9"/>
    <w:rsid w:val="002353D0"/>
    <w:rsid w:val="00235EEC"/>
    <w:rsid w:val="00237732"/>
    <w:rsid w:val="00237B55"/>
    <w:rsid w:val="00237F3F"/>
    <w:rsid w:val="002404BB"/>
    <w:rsid w:val="002406C7"/>
    <w:rsid w:val="0024249A"/>
    <w:rsid w:val="002429ED"/>
    <w:rsid w:val="002432F0"/>
    <w:rsid w:val="00243AF2"/>
    <w:rsid w:val="0024532A"/>
    <w:rsid w:val="00246D0E"/>
    <w:rsid w:val="002474CD"/>
    <w:rsid w:val="00247FF1"/>
    <w:rsid w:val="00253129"/>
    <w:rsid w:val="00254CB3"/>
    <w:rsid w:val="0025595F"/>
    <w:rsid w:val="00257856"/>
    <w:rsid w:val="00257A87"/>
    <w:rsid w:val="00257B47"/>
    <w:rsid w:val="00257FD2"/>
    <w:rsid w:val="00262307"/>
    <w:rsid w:val="00262333"/>
    <w:rsid w:val="002628A7"/>
    <w:rsid w:val="00262AA3"/>
    <w:rsid w:val="00262EFB"/>
    <w:rsid w:val="002639F4"/>
    <w:rsid w:val="00264FA2"/>
    <w:rsid w:val="00266468"/>
    <w:rsid w:val="00270BCF"/>
    <w:rsid w:val="002710F8"/>
    <w:rsid w:val="0027306C"/>
    <w:rsid w:val="002760BF"/>
    <w:rsid w:val="00276667"/>
    <w:rsid w:val="00276D77"/>
    <w:rsid w:val="00280018"/>
    <w:rsid w:val="002829B3"/>
    <w:rsid w:val="00283E4D"/>
    <w:rsid w:val="002848BB"/>
    <w:rsid w:val="00284C42"/>
    <w:rsid w:val="00285B80"/>
    <w:rsid w:val="00285EB4"/>
    <w:rsid w:val="00287735"/>
    <w:rsid w:val="00287D95"/>
    <w:rsid w:val="00290A11"/>
    <w:rsid w:val="00290E35"/>
    <w:rsid w:val="002916AD"/>
    <w:rsid w:val="002918C7"/>
    <w:rsid w:val="00291976"/>
    <w:rsid w:val="0029290F"/>
    <w:rsid w:val="00293300"/>
    <w:rsid w:val="00294183"/>
    <w:rsid w:val="00294AF8"/>
    <w:rsid w:val="0029605E"/>
    <w:rsid w:val="00296730"/>
    <w:rsid w:val="00297095"/>
    <w:rsid w:val="002A020C"/>
    <w:rsid w:val="002A08C6"/>
    <w:rsid w:val="002A09E7"/>
    <w:rsid w:val="002A18A9"/>
    <w:rsid w:val="002A1B82"/>
    <w:rsid w:val="002A2CA7"/>
    <w:rsid w:val="002A2F81"/>
    <w:rsid w:val="002A5514"/>
    <w:rsid w:val="002A6FDE"/>
    <w:rsid w:val="002A7666"/>
    <w:rsid w:val="002A7DC2"/>
    <w:rsid w:val="002B0362"/>
    <w:rsid w:val="002B0659"/>
    <w:rsid w:val="002B264C"/>
    <w:rsid w:val="002B2F96"/>
    <w:rsid w:val="002B3E29"/>
    <w:rsid w:val="002B4CAF"/>
    <w:rsid w:val="002B4DCA"/>
    <w:rsid w:val="002B5464"/>
    <w:rsid w:val="002B60E5"/>
    <w:rsid w:val="002B6694"/>
    <w:rsid w:val="002B6E61"/>
    <w:rsid w:val="002B75FD"/>
    <w:rsid w:val="002B7B2A"/>
    <w:rsid w:val="002C0347"/>
    <w:rsid w:val="002C19F9"/>
    <w:rsid w:val="002C1B7C"/>
    <w:rsid w:val="002C219E"/>
    <w:rsid w:val="002C2620"/>
    <w:rsid w:val="002C3C5B"/>
    <w:rsid w:val="002C54E1"/>
    <w:rsid w:val="002C57D9"/>
    <w:rsid w:val="002C5814"/>
    <w:rsid w:val="002C5DFF"/>
    <w:rsid w:val="002C617F"/>
    <w:rsid w:val="002C62F3"/>
    <w:rsid w:val="002C7C10"/>
    <w:rsid w:val="002C7F7F"/>
    <w:rsid w:val="002D0AF1"/>
    <w:rsid w:val="002D1289"/>
    <w:rsid w:val="002D1399"/>
    <w:rsid w:val="002D2D17"/>
    <w:rsid w:val="002D357F"/>
    <w:rsid w:val="002D3A93"/>
    <w:rsid w:val="002D3E56"/>
    <w:rsid w:val="002D4355"/>
    <w:rsid w:val="002D54FD"/>
    <w:rsid w:val="002E0580"/>
    <w:rsid w:val="002E05DB"/>
    <w:rsid w:val="002E0812"/>
    <w:rsid w:val="002E1470"/>
    <w:rsid w:val="002E1C21"/>
    <w:rsid w:val="002E52DF"/>
    <w:rsid w:val="002E7DB5"/>
    <w:rsid w:val="002F2CDA"/>
    <w:rsid w:val="002F3690"/>
    <w:rsid w:val="002F402C"/>
    <w:rsid w:val="002F432C"/>
    <w:rsid w:val="002F454D"/>
    <w:rsid w:val="002F4984"/>
    <w:rsid w:val="002F52CC"/>
    <w:rsid w:val="002F5E8C"/>
    <w:rsid w:val="002F5F21"/>
    <w:rsid w:val="002F6FA8"/>
    <w:rsid w:val="00300B5D"/>
    <w:rsid w:val="00302C7B"/>
    <w:rsid w:val="00303A2C"/>
    <w:rsid w:val="00305401"/>
    <w:rsid w:val="00307301"/>
    <w:rsid w:val="00311F6F"/>
    <w:rsid w:val="00311FCB"/>
    <w:rsid w:val="00312B7D"/>
    <w:rsid w:val="00312CCD"/>
    <w:rsid w:val="00313ED2"/>
    <w:rsid w:val="003146A5"/>
    <w:rsid w:val="003152E7"/>
    <w:rsid w:val="00316E0E"/>
    <w:rsid w:val="00317CFC"/>
    <w:rsid w:val="00320ACD"/>
    <w:rsid w:val="00321FDC"/>
    <w:rsid w:val="003227FE"/>
    <w:rsid w:val="0032313E"/>
    <w:rsid w:val="00323540"/>
    <w:rsid w:val="00323CE4"/>
    <w:rsid w:val="0032407F"/>
    <w:rsid w:val="00324350"/>
    <w:rsid w:val="00327A11"/>
    <w:rsid w:val="00327FC7"/>
    <w:rsid w:val="003314DE"/>
    <w:rsid w:val="0033192B"/>
    <w:rsid w:val="00331CCC"/>
    <w:rsid w:val="003322F1"/>
    <w:rsid w:val="0033314A"/>
    <w:rsid w:val="003342E2"/>
    <w:rsid w:val="0033566D"/>
    <w:rsid w:val="003359B8"/>
    <w:rsid w:val="003400C6"/>
    <w:rsid w:val="00341029"/>
    <w:rsid w:val="00341357"/>
    <w:rsid w:val="00345F01"/>
    <w:rsid w:val="003465A3"/>
    <w:rsid w:val="003472B0"/>
    <w:rsid w:val="003539EF"/>
    <w:rsid w:val="0035488A"/>
    <w:rsid w:val="00355B74"/>
    <w:rsid w:val="00355CDD"/>
    <w:rsid w:val="003567D4"/>
    <w:rsid w:val="00356F8D"/>
    <w:rsid w:val="003573BA"/>
    <w:rsid w:val="00362928"/>
    <w:rsid w:val="00365E65"/>
    <w:rsid w:val="00366F5A"/>
    <w:rsid w:val="003679AA"/>
    <w:rsid w:val="00367A47"/>
    <w:rsid w:val="0037014E"/>
    <w:rsid w:val="00370AFF"/>
    <w:rsid w:val="00373A97"/>
    <w:rsid w:val="003744B5"/>
    <w:rsid w:val="0037503E"/>
    <w:rsid w:val="00375050"/>
    <w:rsid w:val="00375E96"/>
    <w:rsid w:val="0037626D"/>
    <w:rsid w:val="00377735"/>
    <w:rsid w:val="00380021"/>
    <w:rsid w:val="0038025E"/>
    <w:rsid w:val="00381AD3"/>
    <w:rsid w:val="00381BD6"/>
    <w:rsid w:val="00381FDB"/>
    <w:rsid w:val="00382999"/>
    <w:rsid w:val="00384603"/>
    <w:rsid w:val="0038520A"/>
    <w:rsid w:val="00385FCF"/>
    <w:rsid w:val="00390600"/>
    <w:rsid w:val="00390DBD"/>
    <w:rsid w:val="00391502"/>
    <w:rsid w:val="00393496"/>
    <w:rsid w:val="00393BB5"/>
    <w:rsid w:val="00393ED1"/>
    <w:rsid w:val="0039595D"/>
    <w:rsid w:val="00396D00"/>
    <w:rsid w:val="00397E57"/>
    <w:rsid w:val="003A081A"/>
    <w:rsid w:val="003A18DC"/>
    <w:rsid w:val="003A29EA"/>
    <w:rsid w:val="003A2A68"/>
    <w:rsid w:val="003A2B27"/>
    <w:rsid w:val="003A3179"/>
    <w:rsid w:val="003A36EA"/>
    <w:rsid w:val="003A4B0D"/>
    <w:rsid w:val="003A5A4B"/>
    <w:rsid w:val="003A6E4F"/>
    <w:rsid w:val="003A773C"/>
    <w:rsid w:val="003B09C0"/>
    <w:rsid w:val="003B0B06"/>
    <w:rsid w:val="003B0C01"/>
    <w:rsid w:val="003B0E62"/>
    <w:rsid w:val="003B290C"/>
    <w:rsid w:val="003B2C45"/>
    <w:rsid w:val="003B312D"/>
    <w:rsid w:val="003B32D0"/>
    <w:rsid w:val="003B5115"/>
    <w:rsid w:val="003B5F5A"/>
    <w:rsid w:val="003B6FFA"/>
    <w:rsid w:val="003B72E3"/>
    <w:rsid w:val="003B7489"/>
    <w:rsid w:val="003B7F9C"/>
    <w:rsid w:val="003C02EE"/>
    <w:rsid w:val="003C08EF"/>
    <w:rsid w:val="003C35A3"/>
    <w:rsid w:val="003C361F"/>
    <w:rsid w:val="003C559F"/>
    <w:rsid w:val="003C5C6C"/>
    <w:rsid w:val="003C5E36"/>
    <w:rsid w:val="003C7832"/>
    <w:rsid w:val="003D1A78"/>
    <w:rsid w:val="003D1B80"/>
    <w:rsid w:val="003D4A96"/>
    <w:rsid w:val="003D5401"/>
    <w:rsid w:val="003D6676"/>
    <w:rsid w:val="003D66F4"/>
    <w:rsid w:val="003D7BF5"/>
    <w:rsid w:val="003E0045"/>
    <w:rsid w:val="003E0742"/>
    <w:rsid w:val="003E0CE1"/>
    <w:rsid w:val="003E1262"/>
    <w:rsid w:val="003E263D"/>
    <w:rsid w:val="003E2ED9"/>
    <w:rsid w:val="003E3F79"/>
    <w:rsid w:val="003E40C1"/>
    <w:rsid w:val="003E4AB4"/>
    <w:rsid w:val="003E4B8E"/>
    <w:rsid w:val="003E4CF6"/>
    <w:rsid w:val="003E60E3"/>
    <w:rsid w:val="003E69D0"/>
    <w:rsid w:val="003E6C36"/>
    <w:rsid w:val="003E6F40"/>
    <w:rsid w:val="003E7B45"/>
    <w:rsid w:val="003F00E3"/>
    <w:rsid w:val="003F02DE"/>
    <w:rsid w:val="003F0639"/>
    <w:rsid w:val="003F1383"/>
    <w:rsid w:val="003F35B8"/>
    <w:rsid w:val="003F40A9"/>
    <w:rsid w:val="003F4964"/>
    <w:rsid w:val="003F4B76"/>
    <w:rsid w:val="003F5802"/>
    <w:rsid w:val="003F595D"/>
    <w:rsid w:val="003F71B9"/>
    <w:rsid w:val="003F7D49"/>
    <w:rsid w:val="00402269"/>
    <w:rsid w:val="004028C6"/>
    <w:rsid w:val="004046B2"/>
    <w:rsid w:val="00404A52"/>
    <w:rsid w:val="0040587F"/>
    <w:rsid w:val="00407DFD"/>
    <w:rsid w:val="00407EF9"/>
    <w:rsid w:val="0041032E"/>
    <w:rsid w:val="0041066C"/>
    <w:rsid w:val="00412521"/>
    <w:rsid w:val="0041392A"/>
    <w:rsid w:val="0041523D"/>
    <w:rsid w:val="00420439"/>
    <w:rsid w:val="0042130E"/>
    <w:rsid w:val="00422DE0"/>
    <w:rsid w:val="00423199"/>
    <w:rsid w:val="00423320"/>
    <w:rsid w:val="00423E6B"/>
    <w:rsid w:val="004268A1"/>
    <w:rsid w:val="004301A8"/>
    <w:rsid w:val="00430242"/>
    <w:rsid w:val="00431532"/>
    <w:rsid w:val="004331CA"/>
    <w:rsid w:val="00433533"/>
    <w:rsid w:val="004338B7"/>
    <w:rsid w:val="004347B5"/>
    <w:rsid w:val="004348BB"/>
    <w:rsid w:val="00435172"/>
    <w:rsid w:val="00435377"/>
    <w:rsid w:val="00436768"/>
    <w:rsid w:val="00437454"/>
    <w:rsid w:val="00437A3C"/>
    <w:rsid w:val="00440174"/>
    <w:rsid w:val="004404AF"/>
    <w:rsid w:val="00440D0E"/>
    <w:rsid w:val="004412CC"/>
    <w:rsid w:val="00441D26"/>
    <w:rsid w:val="00446328"/>
    <w:rsid w:val="00446347"/>
    <w:rsid w:val="0044690C"/>
    <w:rsid w:val="00446ED6"/>
    <w:rsid w:val="0044714D"/>
    <w:rsid w:val="004503EB"/>
    <w:rsid w:val="00452C56"/>
    <w:rsid w:val="004557AC"/>
    <w:rsid w:val="0045667C"/>
    <w:rsid w:val="00456BC0"/>
    <w:rsid w:val="00456C5A"/>
    <w:rsid w:val="004573B7"/>
    <w:rsid w:val="00457D10"/>
    <w:rsid w:val="004603DC"/>
    <w:rsid w:val="00460C23"/>
    <w:rsid w:val="00461925"/>
    <w:rsid w:val="00461A79"/>
    <w:rsid w:val="00461F1A"/>
    <w:rsid w:val="00462BC3"/>
    <w:rsid w:val="00463426"/>
    <w:rsid w:val="00463496"/>
    <w:rsid w:val="004634AD"/>
    <w:rsid w:val="00465305"/>
    <w:rsid w:val="00465936"/>
    <w:rsid w:val="004664B0"/>
    <w:rsid w:val="00467010"/>
    <w:rsid w:val="004675A0"/>
    <w:rsid w:val="00470CE4"/>
    <w:rsid w:val="00472038"/>
    <w:rsid w:val="00472846"/>
    <w:rsid w:val="00473A66"/>
    <w:rsid w:val="00473C1B"/>
    <w:rsid w:val="00476DE1"/>
    <w:rsid w:val="00476ECC"/>
    <w:rsid w:val="00477295"/>
    <w:rsid w:val="0048352F"/>
    <w:rsid w:val="00483AD6"/>
    <w:rsid w:val="00483BB5"/>
    <w:rsid w:val="004840FA"/>
    <w:rsid w:val="00492DF8"/>
    <w:rsid w:val="00492EEA"/>
    <w:rsid w:val="00493518"/>
    <w:rsid w:val="00493B57"/>
    <w:rsid w:val="0049462C"/>
    <w:rsid w:val="00494BCC"/>
    <w:rsid w:val="00495B57"/>
    <w:rsid w:val="004964D4"/>
    <w:rsid w:val="00497D7E"/>
    <w:rsid w:val="004A06BC"/>
    <w:rsid w:val="004A0873"/>
    <w:rsid w:val="004A32A3"/>
    <w:rsid w:val="004A4469"/>
    <w:rsid w:val="004A4BBB"/>
    <w:rsid w:val="004A52CC"/>
    <w:rsid w:val="004A5C81"/>
    <w:rsid w:val="004A6C35"/>
    <w:rsid w:val="004A7A23"/>
    <w:rsid w:val="004B12F4"/>
    <w:rsid w:val="004B1C40"/>
    <w:rsid w:val="004B1E5E"/>
    <w:rsid w:val="004B2490"/>
    <w:rsid w:val="004B2AD0"/>
    <w:rsid w:val="004B3BCD"/>
    <w:rsid w:val="004B3C57"/>
    <w:rsid w:val="004B4353"/>
    <w:rsid w:val="004B4959"/>
    <w:rsid w:val="004B5CE1"/>
    <w:rsid w:val="004B7C8B"/>
    <w:rsid w:val="004B7EF7"/>
    <w:rsid w:val="004C0727"/>
    <w:rsid w:val="004C1C63"/>
    <w:rsid w:val="004C34F4"/>
    <w:rsid w:val="004C391C"/>
    <w:rsid w:val="004C5E47"/>
    <w:rsid w:val="004C6057"/>
    <w:rsid w:val="004D21F8"/>
    <w:rsid w:val="004D2270"/>
    <w:rsid w:val="004D4133"/>
    <w:rsid w:val="004D4263"/>
    <w:rsid w:val="004D4BC0"/>
    <w:rsid w:val="004D57CC"/>
    <w:rsid w:val="004D5D63"/>
    <w:rsid w:val="004D6B96"/>
    <w:rsid w:val="004D7042"/>
    <w:rsid w:val="004E03D2"/>
    <w:rsid w:val="004E0EFF"/>
    <w:rsid w:val="004E10BF"/>
    <w:rsid w:val="004E3313"/>
    <w:rsid w:val="004E40C8"/>
    <w:rsid w:val="004E4208"/>
    <w:rsid w:val="004E5BAC"/>
    <w:rsid w:val="004E6E9F"/>
    <w:rsid w:val="004E722B"/>
    <w:rsid w:val="004F11EC"/>
    <w:rsid w:val="004F1C0C"/>
    <w:rsid w:val="004F46E2"/>
    <w:rsid w:val="004F4BBA"/>
    <w:rsid w:val="004F4F45"/>
    <w:rsid w:val="004F606F"/>
    <w:rsid w:val="004F6197"/>
    <w:rsid w:val="004F6663"/>
    <w:rsid w:val="004F69F0"/>
    <w:rsid w:val="004F7207"/>
    <w:rsid w:val="00500A98"/>
    <w:rsid w:val="00501151"/>
    <w:rsid w:val="0050280D"/>
    <w:rsid w:val="005045C9"/>
    <w:rsid w:val="005047E4"/>
    <w:rsid w:val="005054E8"/>
    <w:rsid w:val="00505BE0"/>
    <w:rsid w:val="00506DF1"/>
    <w:rsid w:val="0050736D"/>
    <w:rsid w:val="00507592"/>
    <w:rsid w:val="0050774F"/>
    <w:rsid w:val="005078A4"/>
    <w:rsid w:val="00510C25"/>
    <w:rsid w:val="00510E5E"/>
    <w:rsid w:val="005112C4"/>
    <w:rsid w:val="00511BC6"/>
    <w:rsid w:val="00512595"/>
    <w:rsid w:val="00512C34"/>
    <w:rsid w:val="005159EC"/>
    <w:rsid w:val="00516525"/>
    <w:rsid w:val="005179AE"/>
    <w:rsid w:val="00520A3C"/>
    <w:rsid w:val="005222E9"/>
    <w:rsid w:val="00522702"/>
    <w:rsid w:val="00522EF1"/>
    <w:rsid w:val="00523F2E"/>
    <w:rsid w:val="00525DB3"/>
    <w:rsid w:val="00527E8A"/>
    <w:rsid w:val="00531036"/>
    <w:rsid w:val="00531BAB"/>
    <w:rsid w:val="00531C41"/>
    <w:rsid w:val="005332F8"/>
    <w:rsid w:val="005333DC"/>
    <w:rsid w:val="00533A03"/>
    <w:rsid w:val="005342B4"/>
    <w:rsid w:val="00535063"/>
    <w:rsid w:val="00535892"/>
    <w:rsid w:val="00536878"/>
    <w:rsid w:val="00540360"/>
    <w:rsid w:val="00540450"/>
    <w:rsid w:val="0054051A"/>
    <w:rsid w:val="0054087C"/>
    <w:rsid w:val="00540FF9"/>
    <w:rsid w:val="005413F2"/>
    <w:rsid w:val="00541434"/>
    <w:rsid w:val="005434B5"/>
    <w:rsid w:val="0054374E"/>
    <w:rsid w:val="0054439C"/>
    <w:rsid w:val="00547AFD"/>
    <w:rsid w:val="005506C3"/>
    <w:rsid w:val="00552E5A"/>
    <w:rsid w:val="0055307E"/>
    <w:rsid w:val="0055332A"/>
    <w:rsid w:val="00553A26"/>
    <w:rsid w:val="00553C7B"/>
    <w:rsid w:val="005551B9"/>
    <w:rsid w:val="00555B52"/>
    <w:rsid w:val="00555D8E"/>
    <w:rsid w:val="005568D3"/>
    <w:rsid w:val="00556DB1"/>
    <w:rsid w:val="005577DA"/>
    <w:rsid w:val="00557948"/>
    <w:rsid w:val="005601E1"/>
    <w:rsid w:val="00560626"/>
    <w:rsid w:val="00560F0C"/>
    <w:rsid w:val="00561E8B"/>
    <w:rsid w:val="005628AD"/>
    <w:rsid w:val="00563049"/>
    <w:rsid w:val="005631C1"/>
    <w:rsid w:val="00564B3A"/>
    <w:rsid w:val="00565667"/>
    <w:rsid w:val="005678E3"/>
    <w:rsid w:val="00567F2B"/>
    <w:rsid w:val="005728CC"/>
    <w:rsid w:val="00573CB9"/>
    <w:rsid w:val="00574719"/>
    <w:rsid w:val="00574F9D"/>
    <w:rsid w:val="00575549"/>
    <w:rsid w:val="0057564C"/>
    <w:rsid w:val="00575F9A"/>
    <w:rsid w:val="00580A9F"/>
    <w:rsid w:val="00580BE5"/>
    <w:rsid w:val="00581D21"/>
    <w:rsid w:val="005828B8"/>
    <w:rsid w:val="0058384C"/>
    <w:rsid w:val="005840EF"/>
    <w:rsid w:val="005845B3"/>
    <w:rsid w:val="00584658"/>
    <w:rsid w:val="00585B0F"/>
    <w:rsid w:val="005865CB"/>
    <w:rsid w:val="0058699B"/>
    <w:rsid w:val="0058706B"/>
    <w:rsid w:val="00587390"/>
    <w:rsid w:val="00587EC3"/>
    <w:rsid w:val="005902A6"/>
    <w:rsid w:val="00591961"/>
    <w:rsid w:val="00592287"/>
    <w:rsid w:val="0059524C"/>
    <w:rsid w:val="0059780D"/>
    <w:rsid w:val="00597ABE"/>
    <w:rsid w:val="005A0B74"/>
    <w:rsid w:val="005A11BB"/>
    <w:rsid w:val="005A2969"/>
    <w:rsid w:val="005A2A2A"/>
    <w:rsid w:val="005A37E8"/>
    <w:rsid w:val="005A5DC0"/>
    <w:rsid w:val="005A66B0"/>
    <w:rsid w:val="005B01EC"/>
    <w:rsid w:val="005B0FB3"/>
    <w:rsid w:val="005B531F"/>
    <w:rsid w:val="005B6488"/>
    <w:rsid w:val="005C112C"/>
    <w:rsid w:val="005C18DD"/>
    <w:rsid w:val="005C1AA3"/>
    <w:rsid w:val="005C1D36"/>
    <w:rsid w:val="005C3534"/>
    <w:rsid w:val="005C561A"/>
    <w:rsid w:val="005C5B35"/>
    <w:rsid w:val="005C70D9"/>
    <w:rsid w:val="005C7A28"/>
    <w:rsid w:val="005D049B"/>
    <w:rsid w:val="005D04A4"/>
    <w:rsid w:val="005D0665"/>
    <w:rsid w:val="005D0C80"/>
    <w:rsid w:val="005D1708"/>
    <w:rsid w:val="005D1F3C"/>
    <w:rsid w:val="005D2193"/>
    <w:rsid w:val="005D2BD1"/>
    <w:rsid w:val="005D4AC5"/>
    <w:rsid w:val="005D5253"/>
    <w:rsid w:val="005D5936"/>
    <w:rsid w:val="005D63A2"/>
    <w:rsid w:val="005D6BB2"/>
    <w:rsid w:val="005E0582"/>
    <w:rsid w:val="005E0718"/>
    <w:rsid w:val="005E0F93"/>
    <w:rsid w:val="005E3DBB"/>
    <w:rsid w:val="005E42CF"/>
    <w:rsid w:val="005E4880"/>
    <w:rsid w:val="005E4CA5"/>
    <w:rsid w:val="005E579A"/>
    <w:rsid w:val="005F07DF"/>
    <w:rsid w:val="005F0C5A"/>
    <w:rsid w:val="005F1C99"/>
    <w:rsid w:val="005F1DA9"/>
    <w:rsid w:val="005F366B"/>
    <w:rsid w:val="005F39FC"/>
    <w:rsid w:val="005F4098"/>
    <w:rsid w:val="005F415D"/>
    <w:rsid w:val="005F4515"/>
    <w:rsid w:val="005F5584"/>
    <w:rsid w:val="005F59CC"/>
    <w:rsid w:val="005F5F6C"/>
    <w:rsid w:val="005F71FC"/>
    <w:rsid w:val="00601101"/>
    <w:rsid w:val="00601691"/>
    <w:rsid w:val="00601B4B"/>
    <w:rsid w:val="00602EE0"/>
    <w:rsid w:val="006034E3"/>
    <w:rsid w:val="00604208"/>
    <w:rsid w:val="00606761"/>
    <w:rsid w:val="006078C5"/>
    <w:rsid w:val="00610245"/>
    <w:rsid w:val="006135E2"/>
    <w:rsid w:val="0061376C"/>
    <w:rsid w:val="00613D21"/>
    <w:rsid w:val="00614429"/>
    <w:rsid w:val="006146D3"/>
    <w:rsid w:val="00614826"/>
    <w:rsid w:val="00615F89"/>
    <w:rsid w:val="00620D62"/>
    <w:rsid w:val="00622045"/>
    <w:rsid w:val="006235F9"/>
    <w:rsid w:val="0062394D"/>
    <w:rsid w:val="00624692"/>
    <w:rsid w:val="00627104"/>
    <w:rsid w:val="0063006B"/>
    <w:rsid w:val="006304DB"/>
    <w:rsid w:val="00631448"/>
    <w:rsid w:val="006314DD"/>
    <w:rsid w:val="00631F18"/>
    <w:rsid w:val="0063231D"/>
    <w:rsid w:val="00632ECE"/>
    <w:rsid w:val="00633FAC"/>
    <w:rsid w:val="00635840"/>
    <w:rsid w:val="006404FF"/>
    <w:rsid w:val="00640C1D"/>
    <w:rsid w:val="00640FA1"/>
    <w:rsid w:val="0064139F"/>
    <w:rsid w:val="00642593"/>
    <w:rsid w:val="00644A0E"/>
    <w:rsid w:val="00644E15"/>
    <w:rsid w:val="006450AD"/>
    <w:rsid w:val="00645A01"/>
    <w:rsid w:val="00645EC8"/>
    <w:rsid w:val="00645F58"/>
    <w:rsid w:val="006506FE"/>
    <w:rsid w:val="00651F0E"/>
    <w:rsid w:val="00652BC6"/>
    <w:rsid w:val="00652C97"/>
    <w:rsid w:val="006530F4"/>
    <w:rsid w:val="0065338A"/>
    <w:rsid w:val="00654FF3"/>
    <w:rsid w:val="00655609"/>
    <w:rsid w:val="00655BD0"/>
    <w:rsid w:val="0065616E"/>
    <w:rsid w:val="00656843"/>
    <w:rsid w:val="006601D8"/>
    <w:rsid w:val="00660EA8"/>
    <w:rsid w:val="006614CF"/>
    <w:rsid w:val="00661BDF"/>
    <w:rsid w:val="00662E08"/>
    <w:rsid w:val="0066374C"/>
    <w:rsid w:val="00663943"/>
    <w:rsid w:val="00663D52"/>
    <w:rsid w:val="00665E54"/>
    <w:rsid w:val="00671225"/>
    <w:rsid w:val="00671264"/>
    <w:rsid w:val="00672212"/>
    <w:rsid w:val="00672581"/>
    <w:rsid w:val="00673AF3"/>
    <w:rsid w:val="00673BAA"/>
    <w:rsid w:val="00676D79"/>
    <w:rsid w:val="00677812"/>
    <w:rsid w:val="00677DCD"/>
    <w:rsid w:val="00680B45"/>
    <w:rsid w:val="00681553"/>
    <w:rsid w:val="00682E62"/>
    <w:rsid w:val="00683463"/>
    <w:rsid w:val="00683CE2"/>
    <w:rsid w:val="00684083"/>
    <w:rsid w:val="0068575A"/>
    <w:rsid w:val="00687C21"/>
    <w:rsid w:val="00687C2A"/>
    <w:rsid w:val="00687DDC"/>
    <w:rsid w:val="00690344"/>
    <w:rsid w:val="00691396"/>
    <w:rsid w:val="006913C5"/>
    <w:rsid w:val="006918FF"/>
    <w:rsid w:val="00692CB2"/>
    <w:rsid w:val="00693167"/>
    <w:rsid w:val="006932FF"/>
    <w:rsid w:val="00693734"/>
    <w:rsid w:val="00693C02"/>
    <w:rsid w:val="00695470"/>
    <w:rsid w:val="00695728"/>
    <w:rsid w:val="0069647E"/>
    <w:rsid w:val="006A117C"/>
    <w:rsid w:val="006A2078"/>
    <w:rsid w:val="006A2F7B"/>
    <w:rsid w:val="006A364B"/>
    <w:rsid w:val="006A5180"/>
    <w:rsid w:val="006A7E14"/>
    <w:rsid w:val="006B0521"/>
    <w:rsid w:val="006B0BBB"/>
    <w:rsid w:val="006B23CE"/>
    <w:rsid w:val="006B2BEF"/>
    <w:rsid w:val="006B36E2"/>
    <w:rsid w:val="006B3C1A"/>
    <w:rsid w:val="006B5037"/>
    <w:rsid w:val="006B5FB4"/>
    <w:rsid w:val="006B6325"/>
    <w:rsid w:val="006B761D"/>
    <w:rsid w:val="006C082B"/>
    <w:rsid w:val="006C1053"/>
    <w:rsid w:val="006C3327"/>
    <w:rsid w:val="006C4880"/>
    <w:rsid w:val="006C5061"/>
    <w:rsid w:val="006C5A45"/>
    <w:rsid w:val="006C65AD"/>
    <w:rsid w:val="006C69B7"/>
    <w:rsid w:val="006C6BA0"/>
    <w:rsid w:val="006C7EDF"/>
    <w:rsid w:val="006D1142"/>
    <w:rsid w:val="006D184C"/>
    <w:rsid w:val="006D19D2"/>
    <w:rsid w:val="006D1BAC"/>
    <w:rsid w:val="006D4036"/>
    <w:rsid w:val="006D41A1"/>
    <w:rsid w:val="006D4273"/>
    <w:rsid w:val="006D4294"/>
    <w:rsid w:val="006D45A8"/>
    <w:rsid w:val="006D5D66"/>
    <w:rsid w:val="006D62D9"/>
    <w:rsid w:val="006D64DE"/>
    <w:rsid w:val="006D6929"/>
    <w:rsid w:val="006D7366"/>
    <w:rsid w:val="006E0E12"/>
    <w:rsid w:val="006E2AE8"/>
    <w:rsid w:val="006E5485"/>
    <w:rsid w:val="006E6BC7"/>
    <w:rsid w:val="006E7205"/>
    <w:rsid w:val="006E752E"/>
    <w:rsid w:val="006E7B88"/>
    <w:rsid w:val="006E7BD9"/>
    <w:rsid w:val="006F176D"/>
    <w:rsid w:val="006F2105"/>
    <w:rsid w:val="006F31C2"/>
    <w:rsid w:val="006F5FAC"/>
    <w:rsid w:val="006F6ACA"/>
    <w:rsid w:val="006F6B69"/>
    <w:rsid w:val="006F7BB4"/>
    <w:rsid w:val="0070002D"/>
    <w:rsid w:val="007001C7"/>
    <w:rsid w:val="00700488"/>
    <w:rsid w:val="0070153E"/>
    <w:rsid w:val="007035A2"/>
    <w:rsid w:val="007041FB"/>
    <w:rsid w:val="00711B8C"/>
    <w:rsid w:val="00711E0D"/>
    <w:rsid w:val="00712B1B"/>
    <w:rsid w:val="00712C2E"/>
    <w:rsid w:val="00713386"/>
    <w:rsid w:val="0071398C"/>
    <w:rsid w:val="00714DAF"/>
    <w:rsid w:val="007156E1"/>
    <w:rsid w:val="00715DDB"/>
    <w:rsid w:val="00716AF1"/>
    <w:rsid w:val="007201E8"/>
    <w:rsid w:val="00720ADA"/>
    <w:rsid w:val="00720DE4"/>
    <w:rsid w:val="00724987"/>
    <w:rsid w:val="00725F11"/>
    <w:rsid w:val="00727902"/>
    <w:rsid w:val="007315D5"/>
    <w:rsid w:val="00733638"/>
    <w:rsid w:val="0073365B"/>
    <w:rsid w:val="00733A93"/>
    <w:rsid w:val="007358DB"/>
    <w:rsid w:val="007408BB"/>
    <w:rsid w:val="00740928"/>
    <w:rsid w:val="007409D7"/>
    <w:rsid w:val="007425B6"/>
    <w:rsid w:val="0074311E"/>
    <w:rsid w:val="00743454"/>
    <w:rsid w:val="00744511"/>
    <w:rsid w:val="00744AEC"/>
    <w:rsid w:val="0074566C"/>
    <w:rsid w:val="00745D7A"/>
    <w:rsid w:val="0074647A"/>
    <w:rsid w:val="007474F6"/>
    <w:rsid w:val="00751409"/>
    <w:rsid w:val="00751BE0"/>
    <w:rsid w:val="00751D3C"/>
    <w:rsid w:val="00752FD0"/>
    <w:rsid w:val="00754278"/>
    <w:rsid w:val="0075547C"/>
    <w:rsid w:val="007577A1"/>
    <w:rsid w:val="007604D1"/>
    <w:rsid w:val="007608D8"/>
    <w:rsid w:val="0076154F"/>
    <w:rsid w:val="00761D61"/>
    <w:rsid w:val="007670E9"/>
    <w:rsid w:val="00770593"/>
    <w:rsid w:val="00770BF6"/>
    <w:rsid w:val="00773678"/>
    <w:rsid w:val="00773AA0"/>
    <w:rsid w:val="00774469"/>
    <w:rsid w:val="0077463D"/>
    <w:rsid w:val="0077469C"/>
    <w:rsid w:val="007755C9"/>
    <w:rsid w:val="0077609B"/>
    <w:rsid w:val="00776EF1"/>
    <w:rsid w:val="00777122"/>
    <w:rsid w:val="007771C8"/>
    <w:rsid w:val="00777F62"/>
    <w:rsid w:val="0078242E"/>
    <w:rsid w:val="00783604"/>
    <w:rsid w:val="00784917"/>
    <w:rsid w:val="0079012D"/>
    <w:rsid w:val="00790E30"/>
    <w:rsid w:val="00794445"/>
    <w:rsid w:val="00797C7D"/>
    <w:rsid w:val="00797D36"/>
    <w:rsid w:val="007A0A19"/>
    <w:rsid w:val="007A1672"/>
    <w:rsid w:val="007A2BED"/>
    <w:rsid w:val="007A6706"/>
    <w:rsid w:val="007B397F"/>
    <w:rsid w:val="007B4095"/>
    <w:rsid w:val="007C0F7A"/>
    <w:rsid w:val="007C1F4E"/>
    <w:rsid w:val="007C2663"/>
    <w:rsid w:val="007C2EE6"/>
    <w:rsid w:val="007C3201"/>
    <w:rsid w:val="007C3BEC"/>
    <w:rsid w:val="007C41F2"/>
    <w:rsid w:val="007C5FB0"/>
    <w:rsid w:val="007C6784"/>
    <w:rsid w:val="007C7E2C"/>
    <w:rsid w:val="007D2395"/>
    <w:rsid w:val="007D4182"/>
    <w:rsid w:val="007D5115"/>
    <w:rsid w:val="007D5851"/>
    <w:rsid w:val="007D5989"/>
    <w:rsid w:val="007D71BE"/>
    <w:rsid w:val="007D74B1"/>
    <w:rsid w:val="007E1B68"/>
    <w:rsid w:val="007E2F35"/>
    <w:rsid w:val="007E3A5E"/>
    <w:rsid w:val="007E50BF"/>
    <w:rsid w:val="007E5132"/>
    <w:rsid w:val="007E6336"/>
    <w:rsid w:val="007E6A97"/>
    <w:rsid w:val="007F03BB"/>
    <w:rsid w:val="007F1709"/>
    <w:rsid w:val="007F1AD3"/>
    <w:rsid w:val="007F20F8"/>
    <w:rsid w:val="007F296F"/>
    <w:rsid w:val="007F2B21"/>
    <w:rsid w:val="007F31DF"/>
    <w:rsid w:val="007F4A78"/>
    <w:rsid w:val="007F5A41"/>
    <w:rsid w:val="007F5C90"/>
    <w:rsid w:val="007F5ED4"/>
    <w:rsid w:val="008004FD"/>
    <w:rsid w:val="00802397"/>
    <w:rsid w:val="0080261E"/>
    <w:rsid w:val="00803407"/>
    <w:rsid w:val="00804BBB"/>
    <w:rsid w:val="00804C48"/>
    <w:rsid w:val="00804DE6"/>
    <w:rsid w:val="00806950"/>
    <w:rsid w:val="00806FAD"/>
    <w:rsid w:val="00810B31"/>
    <w:rsid w:val="00810D67"/>
    <w:rsid w:val="00814164"/>
    <w:rsid w:val="00814F48"/>
    <w:rsid w:val="0081583A"/>
    <w:rsid w:val="00820071"/>
    <w:rsid w:val="008221F0"/>
    <w:rsid w:val="0082606C"/>
    <w:rsid w:val="0082611F"/>
    <w:rsid w:val="00826CB7"/>
    <w:rsid w:val="00830567"/>
    <w:rsid w:val="0083062A"/>
    <w:rsid w:val="00830870"/>
    <w:rsid w:val="008321C3"/>
    <w:rsid w:val="00833784"/>
    <w:rsid w:val="008342F0"/>
    <w:rsid w:val="008346F3"/>
    <w:rsid w:val="008346F6"/>
    <w:rsid w:val="008352D6"/>
    <w:rsid w:val="00835BE9"/>
    <w:rsid w:val="00835EE1"/>
    <w:rsid w:val="0083653E"/>
    <w:rsid w:val="008365B8"/>
    <w:rsid w:val="0084093A"/>
    <w:rsid w:val="008412E1"/>
    <w:rsid w:val="008413DC"/>
    <w:rsid w:val="00841CC1"/>
    <w:rsid w:val="0084469B"/>
    <w:rsid w:val="00845356"/>
    <w:rsid w:val="00845968"/>
    <w:rsid w:val="00845CAA"/>
    <w:rsid w:val="00845F3E"/>
    <w:rsid w:val="00846FB2"/>
    <w:rsid w:val="00847341"/>
    <w:rsid w:val="00853157"/>
    <w:rsid w:val="00853705"/>
    <w:rsid w:val="00853B44"/>
    <w:rsid w:val="00854059"/>
    <w:rsid w:val="008542E1"/>
    <w:rsid w:val="0085582A"/>
    <w:rsid w:val="0085644D"/>
    <w:rsid w:val="00857526"/>
    <w:rsid w:val="00857639"/>
    <w:rsid w:val="00861CF4"/>
    <w:rsid w:val="008626EF"/>
    <w:rsid w:val="0086277A"/>
    <w:rsid w:val="0086407E"/>
    <w:rsid w:val="00864A1C"/>
    <w:rsid w:val="00865000"/>
    <w:rsid w:val="00865C5A"/>
    <w:rsid w:val="0087066C"/>
    <w:rsid w:val="0087216F"/>
    <w:rsid w:val="00873F44"/>
    <w:rsid w:val="008753BC"/>
    <w:rsid w:val="008760F5"/>
    <w:rsid w:val="00876218"/>
    <w:rsid w:val="008800BA"/>
    <w:rsid w:val="00880871"/>
    <w:rsid w:val="00881B96"/>
    <w:rsid w:val="008826DF"/>
    <w:rsid w:val="00883C8F"/>
    <w:rsid w:val="0088511E"/>
    <w:rsid w:val="00887001"/>
    <w:rsid w:val="00890A62"/>
    <w:rsid w:val="00890B8E"/>
    <w:rsid w:val="00891112"/>
    <w:rsid w:val="00892026"/>
    <w:rsid w:val="008929F4"/>
    <w:rsid w:val="008940BD"/>
    <w:rsid w:val="00894A46"/>
    <w:rsid w:val="00894F36"/>
    <w:rsid w:val="008955A6"/>
    <w:rsid w:val="0089575F"/>
    <w:rsid w:val="00895C4D"/>
    <w:rsid w:val="008961D3"/>
    <w:rsid w:val="008A0278"/>
    <w:rsid w:val="008A041F"/>
    <w:rsid w:val="008A09A8"/>
    <w:rsid w:val="008A22EA"/>
    <w:rsid w:val="008A3609"/>
    <w:rsid w:val="008A3E90"/>
    <w:rsid w:val="008A5BD3"/>
    <w:rsid w:val="008A71DB"/>
    <w:rsid w:val="008B1654"/>
    <w:rsid w:val="008B1A5F"/>
    <w:rsid w:val="008B1C65"/>
    <w:rsid w:val="008B2159"/>
    <w:rsid w:val="008B567E"/>
    <w:rsid w:val="008B653C"/>
    <w:rsid w:val="008B66EA"/>
    <w:rsid w:val="008B6852"/>
    <w:rsid w:val="008B6C3C"/>
    <w:rsid w:val="008C049D"/>
    <w:rsid w:val="008C0DC1"/>
    <w:rsid w:val="008C1F90"/>
    <w:rsid w:val="008C2320"/>
    <w:rsid w:val="008C3A73"/>
    <w:rsid w:val="008C41D3"/>
    <w:rsid w:val="008C42EF"/>
    <w:rsid w:val="008C5CF8"/>
    <w:rsid w:val="008C6121"/>
    <w:rsid w:val="008C6FB9"/>
    <w:rsid w:val="008C7BE5"/>
    <w:rsid w:val="008D0A67"/>
    <w:rsid w:val="008D1783"/>
    <w:rsid w:val="008D261D"/>
    <w:rsid w:val="008D4348"/>
    <w:rsid w:val="008D5D30"/>
    <w:rsid w:val="008D65FC"/>
    <w:rsid w:val="008D7881"/>
    <w:rsid w:val="008D7B75"/>
    <w:rsid w:val="008E032E"/>
    <w:rsid w:val="008E11DD"/>
    <w:rsid w:val="008E22BF"/>
    <w:rsid w:val="008E2B75"/>
    <w:rsid w:val="008E3449"/>
    <w:rsid w:val="008E3809"/>
    <w:rsid w:val="008E6996"/>
    <w:rsid w:val="008E753B"/>
    <w:rsid w:val="008E7D58"/>
    <w:rsid w:val="008F3284"/>
    <w:rsid w:val="008F5386"/>
    <w:rsid w:val="008F611B"/>
    <w:rsid w:val="008F7DE2"/>
    <w:rsid w:val="00900211"/>
    <w:rsid w:val="00900397"/>
    <w:rsid w:val="009007FC"/>
    <w:rsid w:val="00900B04"/>
    <w:rsid w:val="00902AEC"/>
    <w:rsid w:val="0090358B"/>
    <w:rsid w:val="00904142"/>
    <w:rsid w:val="009048DA"/>
    <w:rsid w:val="00906845"/>
    <w:rsid w:val="009109D1"/>
    <w:rsid w:val="0091166F"/>
    <w:rsid w:val="00911E2C"/>
    <w:rsid w:val="00913186"/>
    <w:rsid w:val="009131FB"/>
    <w:rsid w:val="00914A38"/>
    <w:rsid w:val="00914D31"/>
    <w:rsid w:val="009167BD"/>
    <w:rsid w:val="00917D90"/>
    <w:rsid w:val="00920BF0"/>
    <w:rsid w:val="009213AA"/>
    <w:rsid w:val="00921633"/>
    <w:rsid w:val="00922B07"/>
    <w:rsid w:val="009254BE"/>
    <w:rsid w:val="009254E5"/>
    <w:rsid w:val="0092585D"/>
    <w:rsid w:val="00927E82"/>
    <w:rsid w:val="009301B6"/>
    <w:rsid w:val="009302AB"/>
    <w:rsid w:val="009304B8"/>
    <w:rsid w:val="009306EF"/>
    <w:rsid w:val="009309FE"/>
    <w:rsid w:val="00930A35"/>
    <w:rsid w:val="00930B20"/>
    <w:rsid w:val="0093163B"/>
    <w:rsid w:val="00931F98"/>
    <w:rsid w:val="00932352"/>
    <w:rsid w:val="00932A49"/>
    <w:rsid w:val="00932E31"/>
    <w:rsid w:val="00933B20"/>
    <w:rsid w:val="00935644"/>
    <w:rsid w:val="0093578E"/>
    <w:rsid w:val="0094000A"/>
    <w:rsid w:val="00940F59"/>
    <w:rsid w:val="009410B5"/>
    <w:rsid w:val="009428FF"/>
    <w:rsid w:val="00942E81"/>
    <w:rsid w:val="009440BF"/>
    <w:rsid w:val="00945185"/>
    <w:rsid w:val="00945285"/>
    <w:rsid w:val="009468EC"/>
    <w:rsid w:val="009471A9"/>
    <w:rsid w:val="00951D00"/>
    <w:rsid w:val="00952BB3"/>
    <w:rsid w:val="0095371A"/>
    <w:rsid w:val="0095425D"/>
    <w:rsid w:val="00955C18"/>
    <w:rsid w:val="0095739B"/>
    <w:rsid w:val="009575BF"/>
    <w:rsid w:val="009576E9"/>
    <w:rsid w:val="009579B3"/>
    <w:rsid w:val="009603B7"/>
    <w:rsid w:val="0096276D"/>
    <w:rsid w:val="00962C89"/>
    <w:rsid w:val="00963257"/>
    <w:rsid w:val="009638C7"/>
    <w:rsid w:val="009654F9"/>
    <w:rsid w:val="0096573F"/>
    <w:rsid w:val="009664A8"/>
    <w:rsid w:val="009668F2"/>
    <w:rsid w:val="009702C5"/>
    <w:rsid w:val="00972136"/>
    <w:rsid w:val="00972F39"/>
    <w:rsid w:val="009734B5"/>
    <w:rsid w:val="009741B0"/>
    <w:rsid w:val="00975FB7"/>
    <w:rsid w:val="0097640A"/>
    <w:rsid w:val="00977830"/>
    <w:rsid w:val="009808D5"/>
    <w:rsid w:val="00980B88"/>
    <w:rsid w:val="00980DE5"/>
    <w:rsid w:val="00980FDF"/>
    <w:rsid w:val="00982CD6"/>
    <w:rsid w:val="00983011"/>
    <w:rsid w:val="0098355E"/>
    <w:rsid w:val="009849F4"/>
    <w:rsid w:val="00985296"/>
    <w:rsid w:val="0098641B"/>
    <w:rsid w:val="00987DDF"/>
    <w:rsid w:val="00990AA5"/>
    <w:rsid w:val="00991020"/>
    <w:rsid w:val="0099139E"/>
    <w:rsid w:val="00994A6E"/>
    <w:rsid w:val="0099511B"/>
    <w:rsid w:val="00995792"/>
    <w:rsid w:val="00995E2E"/>
    <w:rsid w:val="00996EB5"/>
    <w:rsid w:val="009977C2"/>
    <w:rsid w:val="009A00FC"/>
    <w:rsid w:val="009A1CEF"/>
    <w:rsid w:val="009A1EBD"/>
    <w:rsid w:val="009A30C9"/>
    <w:rsid w:val="009A5D62"/>
    <w:rsid w:val="009A6DE6"/>
    <w:rsid w:val="009A6DEE"/>
    <w:rsid w:val="009B08C5"/>
    <w:rsid w:val="009B11F2"/>
    <w:rsid w:val="009B18AB"/>
    <w:rsid w:val="009B1D38"/>
    <w:rsid w:val="009B2451"/>
    <w:rsid w:val="009B2E85"/>
    <w:rsid w:val="009B4DF8"/>
    <w:rsid w:val="009B57A2"/>
    <w:rsid w:val="009B5C86"/>
    <w:rsid w:val="009B6260"/>
    <w:rsid w:val="009B62B1"/>
    <w:rsid w:val="009C0C2E"/>
    <w:rsid w:val="009C0D1B"/>
    <w:rsid w:val="009C20DE"/>
    <w:rsid w:val="009C3D88"/>
    <w:rsid w:val="009C614D"/>
    <w:rsid w:val="009C638E"/>
    <w:rsid w:val="009C6AE6"/>
    <w:rsid w:val="009C6B03"/>
    <w:rsid w:val="009C7918"/>
    <w:rsid w:val="009D1887"/>
    <w:rsid w:val="009D52C4"/>
    <w:rsid w:val="009D5FF0"/>
    <w:rsid w:val="009D6890"/>
    <w:rsid w:val="009D69B8"/>
    <w:rsid w:val="009D7FDF"/>
    <w:rsid w:val="009E0246"/>
    <w:rsid w:val="009E157D"/>
    <w:rsid w:val="009E1768"/>
    <w:rsid w:val="009E4FE2"/>
    <w:rsid w:val="009E60A8"/>
    <w:rsid w:val="009F0DC7"/>
    <w:rsid w:val="009F1134"/>
    <w:rsid w:val="009F18AE"/>
    <w:rsid w:val="009F1F0A"/>
    <w:rsid w:val="009F283E"/>
    <w:rsid w:val="009F2DF3"/>
    <w:rsid w:val="009F3252"/>
    <w:rsid w:val="009F4A5C"/>
    <w:rsid w:val="009F544D"/>
    <w:rsid w:val="009F54B7"/>
    <w:rsid w:val="009F632A"/>
    <w:rsid w:val="009F6DCC"/>
    <w:rsid w:val="009F6F88"/>
    <w:rsid w:val="00A0081F"/>
    <w:rsid w:val="00A00F28"/>
    <w:rsid w:val="00A025EC"/>
    <w:rsid w:val="00A02B1B"/>
    <w:rsid w:val="00A034AD"/>
    <w:rsid w:val="00A049B6"/>
    <w:rsid w:val="00A05C13"/>
    <w:rsid w:val="00A060CB"/>
    <w:rsid w:val="00A06147"/>
    <w:rsid w:val="00A100C6"/>
    <w:rsid w:val="00A10D65"/>
    <w:rsid w:val="00A1101E"/>
    <w:rsid w:val="00A11359"/>
    <w:rsid w:val="00A11C0E"/>
    <w:rsid w:val="00A134B1"/>
    <w:rsid w:val="00A14753"/>
    <w:rsid w:val="00A14F9A"/>
    <w:rsid w:val="00A15320"/>
    <w:rsid w:val="00A15500"/>
    <w:rsid w:val="00A16314"/>
    <w:rsid w:val="00A163F8"/>
    <w:rsid w:val="00A16A2B"/>
    <w:rsid w:val="00A16C7F"/>
    <w:rsid w:val="00A20D78"/>
    <w:rsid w:val="00A20EB3"/>
    <w:rsid w:val="00A227BD"/>
    <w:rsid w:val="00A2363F"/>
    <w:rsid w:val="00A242B4"/>
    <w:rsid w:val="00A24902"/>
    <w:rsid w:val="00A259B4"/>
    <w:rsid w:val="00A25A46"/>
    <w:rsid w:val="00A25BF3"/>
    <w:rsid w:val="00A265FF"/>
    <w:rsid w:val="00A2785A"/>
    <w:rsid w:val="00A27C8F"/>
    <w:rsid w:val="00A30660"/>
    <w:rsid w:val="00A31E22"/>
    <w:rsid w:val="00A32CDC"/>
    <w:rsid w:val="00A332BE"/>
    <w:rsid w:val="00A3379C"/>
    <w:rsid w:val="00A33901"/>
    <w:rsid w:val="00A344A5"/>
    <w:rsid w:val="00A35232"/>
    <w:rsid w:val="00A40E8F"/>
    <w:rsid w:val="00A4196A"/>
    <w:rsid w:val="00A41C79"/>
    <w:rsid w:val="00A42ACE"/>
    <w:rsid w:val="00A4370E"/>
    <w:rsid w:val="00A444D7"/>
    <w:rsid w:val="00A44E27"/>
    <w:rsid w:val="00A44FA9"/>
    <w:rsid w:val="00A454A0"/>
    <w:rsid w:val="00A47833"/>
    <w:rsid w:val="00A516D6"/>
    <w:rsid w:val="00A53CED"/>
    <w:rsid w:val="00A56D5C"/>
    <w:rsid w:val="00A631F9"/>
    <w:rsid w:val="00A63F51"/>
    <w:rsid w:val="00A64486"/>
    <w:rsid w:val="00A66485"/>
    <w:rsid w:val="00A66894"/>
    <w:rsid w:val="00A701E4"/>
    <w:rsid w:val="00A70A10"/>
    <w:rsid w:val="00A70BF1"/>
    <w:rsid w:val="00A70F78"/>
    <w:rsid w:val="00A7198C"/>
    <w:rsid w:val="00A71D5A"/>
    <w:rsid w:val="00A725BB"/>
    <w:rsid w:val="00A72AB8"/>
    <w:rsid w:val="00A73C4B"/>
    <w:rsid w:val="00A73F73"/>
    <w:rsid w:val="00A741B9"/>
    <w:rsid w:val="00A7679A"/>
    <w:rsid w:val="00A76A4C"/>
    <w:rsid w:val="00A7750E"/>
    <w:rsid w:val="00A82575"/>
    <w:rsid w:val="00A83805"/>
    <w:rsid w:val="00A84637"/>
    <w:rsid w:val="00A84883"/>
    <w:rsid w:val="00A84F8B"/>
    <w:rsid w:val="00A8501D"/>
    <w:rsid w:val="00A85AE6"/>
    <w:rsid w:val="00A862B5"/>
    <w:rsid w:val="00A865C5"/>
    <w:rsid w:val="00A87B7B"/>
    <w:rsid w:val="00A9128B"/>
    <w:rsid w:val="00A91925"/>
    <w:rsid w:val="00A91F24"/>
    <w:rsid w:val="00A932B7"/>
    <w:rsid w:val="00A94529"/>
    <w:rsid w:val="00A971E2"/>
    <w:rsid w:val="00A97D9C"/>
    <w:rsid w:val="00AA0EB9"/>
    <w:rsid w:val="00AA240B"/>
    <w:rsid w:val="00AA5958"/>
    <w:rsid w:val="00AA5960"/>
    <w:rsid w:val="00AA5F44"/>
    <w:rsid w:val="00AA630D"/>
    <w:rsid w:val="00AA6FDC"/>
    <w:rsid w:val="00AA73BA"/>
    <w:rsid w:val="00AA7748"/>
    <w:rsid w:val="00AB183C"/>
    <w:rsid w:val="00AB37F5"/>
    <w:rsid w:val="00AB41D9"/>
    <w:rsid w:val="00AB6970"/>
    <w:rsid w:val="00AB6DA2"/>
    <w:rsid w:val="00AB70BE"/>
    <w:rsid w:val="00AB7D10"/>
    <w:rsid w:val="00AC0368"/>
    <w:rsid w:val="00AC04E8"/>
    <w:rsid w:val="00AC0A56"/>
    <w:rsid w:val="00AC1A51"/>
    <w:rsid w:val="00AC1CDD"/>
    <w:rsid w:val="00AC2F4E"/>
    <w:rsid w:val="00AC395F"/>
    <w:rsid w:val="00AC3EC9"/>
    <w:rsid w:val="00AC4D59"/>
    <w:rsid w:val="00AC70E8"/>
    <w:rsid w:val="00AD0479"/>
    <w:rsid w:val="00AD0735"/>
    <w:rsid w:val="00AD17F0"/>
    <w:rsid w:val="00AD2658"/>
    <w:rsid w:val="00AD3161"/>
    <w:rsid w:val="00AD35CF"/>
    <w:rsid w:val="00AD3B80"/>
    <w:rsid w:val="00AD41A0"/>
    <w:rsid w:val="00AD4538"/>
    <w:rsid w:val="00AD6D7A"/>
    <w:rsid w:val="00AE1040"/>
    <w:rsid w:val="00AE1A0B"/>
    <w:rsid w:val="00AE3AD0"/>
    <w:rsid w:val="00AE4437"/>
    <w:rsid w:val="00AE4F95"/>
    <w:rsid w:val="00AE71E6"/>
    <w:rsid w:val="00AE77F2"/>
    <w:rsid w:val="00AE7D3E"/>
    <w:rsid w:val="00AF078E"/>
    <w:rsid w:val="00AF0D27"/>
    <w:rsid w:val="00AF1B68"/>
    <w:rsid w:val="00AF310E"/>
    <w:rsid w:val="00AF3261"/>
    <w:rsid w:val="00AF3498"/>
    <w:rsid w:val="00AF39EA"/>
    <w:rsid w:val="00AF42AF"/>
    <w:rsid w:val="00AF4BAF"/>
    <w:rsid w:val="00AF4FC5"/>
    <w:rsid w:val="00AF53BA"/>
    <w:rsid w:val="00AF5A6B"/>
    <w:rsid w:val="00AF611A"/>
    <w:rsid w:val="00AF7DEB"/>
    <w:rsid w:val="00B000C6"/>
    <w:rsid w:val="00B00565"/>
    <w:rsid w:val="00B03383"/>
    <w:rsid w:val="00B03802"/>
    <w:rsid w:val="00B03972"/>
    <w:rsid w:val="00B05C3C"/>
    <w:rsid w:val="00B078EE"/>
    <w:rsid w:val="00B11076"/>
    <w:rsid w:val="00B126B3"/>
    <w:rsid w:val="00B12D6D"/>
    <w:rsid w:val="00B13621"/>
    <w:rsid w:val="00B13C84"/>
    <w:rsid w:val="00B155BF"/>
    <w:rsid w:val="00B16827"/>
    <w:rsid w:val="00B17343"/>
    <w:rsid w:val="00B1774D"/>
    <w:rsid w:val="00B210F7"/>
    <w:rsid w:val="00B24483"/>
    <w:rsid w:val="00B24997"/>
    <w:rsid w:val="00B2632D"/>
    <w:rsid w:val="00B26A00"/>
    <w:rsid w:val="00B271D4"/>
    <w:rsid w:val="00B272BA"/>
    <w:rsid w:val="00B27888"/>
    <w:rsid w:val="00B30036"/>
    <w:rsid w:val="00B30B56"/>
    <w:rsid w:val="00B31346"/>
    <w:rsid w:val="00B316C9"/>
    <w:rsid w:val="00B3546C"/>
    <w:rsid w:val="00B35B53"/>
    <w:rsid w:val="00B3782A"/>
    <w:rsid w:val="00B37D28"/>
    <w:rsid w:val="00B37E2A"/>
    <w:rsid w:val="00B40A9A"/>
    <w:rsid w:val="00B421AA"/>
    <w:rsid w:val="00B448F1"/>
    <w:rsid w:val="00B46177"/>
    <w:rsid w:val="00B465DF"/>
    <w:rsid w:val="00B466C7"/>
    <w:rsid w:val="00B470A7"/>
    <w:rsid w:val="00B5032E"/>
    <w:rsid w:val="00B50CD0"/>
    <w:rsid w:val="00B50E58"/>
    <w:rsid w:val="00B5203D"/>
    <w:rsid w:val="00B5289E"/>
    <w:rsid w:val="00B53916"/>
    <w:rsid w:val="00B53B44"/>
    <w:rsid w:val="00B54E09"/>
    <w:rsid w:val="00B55120"/>
    <w:rsid w:val="00B551E6"/>
    <w:rsid w:val="00B55247"/>
    <w:rsid w:val="00B574F8"/>
    <w:rsid w:val="00B61DE0"/>
    <w:rsid w:val="00B628E8"/>
    <w:rsid w:val="00B62BA6"/>
    <w:rsid w:val="00B64C18"/>
    <w:rsid w:val="00B67926"/>
    <w:rsid w:val="00B67A45"/>
    <w:rsid w:val="00B732BF"/>
    <w:rsid w:val="00B738A3"/>
    <w:rsid w:val="00B74D20"/>
    <w:rsid w:val="00B757BF"/>
    <w:rsid w:val="00B7717C"/>
    <w:rsid w:val="00B80534"/>
    <w:rsid w:val="00B80CEB"/>
    <w:rsid w:val="00B826E6"/>
    <w:rsid w:val="00B82DFA"/>
    <w:rsid w:val="00B8524A"/>
    <w:rsid w:val="00B85524"/>
    <w:rsid w:val="00B85AC0"/>
    <w:rsid w:val="00B876BF"/>
    <w:rsid w:val="00B909CA"/>
    <w:rsid w:val="00B91ED0"/>
    <w:rsid w:val="00B92337"/>
    <w:rsid w:val="00B928A1"/>
    <w:rsid w:val="00B92C81"/>
    <w:rsid w:val="00B92E08"/>
    <w:rsid w:val="00B93ACB"/>
    <w:rsid w:val="00B93AF1"/>
    <w:rsid w:val="00B97A19"/>
    <w:rsid w:val="00B97C5A"/>
    <w:rsid w:val="00BA2308"/>
    <w:rsid w:val="00BA2632"/>
    <w:rsid w:val="00BA31F8"/>
    <w:rsid w:val="00BA4BD3"/>
    <w:rsid w:val="00BA4F12"/>
    <w:rsid w:val="00BB07DD"/>
    <w:rsid w:val="00BB154C"/>
    <w:rsid w:val="00BB3A0F"/>
    <w:rsid w:val="00BB4999"/>
    <w:rsid w:val="00BB5816"/>
    <w:rsid w:val="00BB5C66"/>
    <w:rsid w:val="00BB5CF8"/>
    <w:rsid w:val="00BB7D3F"/>
    <w:rsid w:val="00BC00FA"/>
    <w:rsid w:val="00BC2879"/>
    <w:rsid w:val="00BC3647"/>
    <w:rsid w:val="00BC3A08"/>
    <w:rsid w:val="00BC3FE0"/>
    <w:rsid w:val="00BC4208"/>
    <w:rsid w:val="00BC4E11"/>
    <w:rsid w:val="00BC5638"/>
    <w:rsid w:val="00BC73C3"/>
    <w:rsid w:val="00BC7CAF"/>
    <w:rsid w:val="00BD0CB7"/>
    <w:rsid w:val="00BD2157"/>
    <w:rsid w:val="00BD3227"/>
    <w:rsid w:val="00BD4014"/>
    <w:rsid w:val="00BD5C3C"/>
    <w:rsid w:val="00BD5F57"/>
    <w:rsid w:val="00BE0398"/>
    <w:rsid w:val="00BE1095"/>
    <w:rsid w:val="00BE16BE"/>
    <w:rsid w:val="00BE31A2"/>
    <w:rsid w:val="00BE3F67"/>
    <w:rsid w:val="00BE40A4"/>
    <w:rsid w:val="00BE5903"/>
    <w:rsid w:val="00BE59EC"/>
    <w:rsid w:val="00BE74DA"/>
    <w:rsid w:val="00BE78D9"/>
    <w:rsid w:val="00BF11A6"/>
    <w:rsid w:val="00BF12EB"/>
    <w:rsid w:val="00BF1BA1"/>
    <w:rsid w:val="00BF2C1C"/>
    <w:rsid w:val="00BF3A46"/>
    <w:rsid w:val="00BF3B2B"/>
    <w:rsid w:val="00BF3C14"/>
    <w:rsid w:val="00BF439A"/>
    <w:rsid w:val="00BF4822"/>
    <w:rsid w:val="00BF49DE"/>
    <w:rsid w:val="00BF58E7"/>
    <w:rsid w:val="00C0132B"/>
    <w:rsid w:val="00C01C07"/>
    <w:rsid w:val="00C0267D"/>
    <w:rsid w:val="00C029D0"/>
    <w:rsid w:val="00C04626"/>
    <w:rsid w:val="00C04CA2"/>
    <w:rsid w:val="00C04D28"/>
    <w:rsid w:val="00C10579"/>
    <w:rsid w:val="00C114D0"/>
    <w:rsid w:val="00C122D2"/>
    <w:rsid w:val="00C1283B"/>
    <w:rsid w:val="00C12B25"/>
    <w:rsid w:val="00C13015"/>
    <w:rsid w:val="00C13571"/>
    <w:rsid w:val="00C1417B"/>
    <w:rsid w:val="00C144EC"/>
    <w:rsid w:val="00C1486C"/>
    <w:rsid w:val="00C15E12"/>
    <w:rsid w:val="00C1774F"/>
    <w:rsid w:val="00C202A1"/>
    <w:rsid w:val="00C20E08"/>
    <w:rsid w:val="00C2144E"/>
    <w:rsid w:val="00C21C1E"/>
    <w:rsid w:val="00C23054"/>
    <w:rsid w:val="00C24E66"/>
    <w:rsid w:val="00C25DCB"/>
    <w:rsid w:val="00C305A6"/>
    <w:rsid w:val="00C30616"/>
    <w:rsid w:val="00C31306"/>
    <w:rsid w:val="00C318F6"/>
    <w:rsid w:val="00C320B8"/>
    <w:rsid w:val="00C32FF6"/>
    <w:rsid w:val="00C3330A"/>
    <w:rsid w:val="00C3336B"/>
    <w:rsid w:val="00C3449C"/>
    <w:rsid w:val="00C34C8C"/>
    <w:rsid w:val="00C35ABC"/>
    <w:rsid w:val="00C401F6"/>
    <w:rsid w:val="00C41D13"/>
    <w:rsid w:val="00C42996"/>
    <w:rsid w:val="00C432C0"/>
    <w:rsid w:val="00C4407F"/>
    <w:rsid w:val="00C44505"/>
    <w:rsid w:val="00C45E57"/>
    <w:rsid w:val="00C473B9"/>
    <w:rsid w:val="00C4769E"/>
    <w:rsid w:val="00C50B82"/>
    <w:rsid w:val="00C50E4E"/>
    <w:rsid w:val="00C519E2"/>
    <w:rsid w:val="00C524B7"/>
    <w:rsid w:val="00C52C25"/>
    <w:rsid w:val="00C53334"/>
    <w:rsid w:val="00C53A2F"/>
    <w:rsid w:val="00C54107"/>
    <w:rsid w:val="00C54155"/>
    <w:rsid w:val="00C56FA7"/>
    <w:rsid w:val="00C5761D"/>
    <w:rsid w:val="00C616F1"/>
    <w:rsid w:val="00C62F8A"/>
    <w:rsid w:val="00C63480"/>
    <w:rsid w:val="00C65306"/>
    <w:rsid w:val="00C66D09"/>
    <w:rsid w:val="00C66D5A"/>
    <w:rsid w:val="00C67307"/>
    <w:rsid w:val="00C6777A"/>
    <w:rsid w:val="00C707AF"/>
    <w:rsid w:val="00C70D97"/>
    <w:rsid w:val="00C70E7C"/>
    <w:rsid w:val="00C71891"/>
    <w:rsid w:val="00C7526E"/>
    <w:rsid w:val="00C75681"/>
    <w:rsid w:val="00C76BCC"/>
    <w:rsid w:val="00C77ABF"/>
    <w:rsid w:val="00C77E7B"/>
    <w:rsid w:val="00C805E5"/>
    <w:rsid w:val="00C815AF"/>
    <w:rsid w:val="00C83183"/>
    <w:rsid w:val="00C842F8"/>
    <w:rsid w:val="00C8433B"/>
    <w:rsid w:val="00C844E3"/>
    <w:rsid w:val="00C8526B"/>
    <w:rsid w:val="00C861BE"/>
    <w:rsid w:val="00C86C10"/>
    <w:rsid w:val="00C87A60"/>
    <w:rsid w:val="00C90979"/>
    <w:rsid w:val="00C9105F"/>
    <w:rsid w:val="00C91502"/>
    <w:rsid w:val="00C9254A"/>
    <w:rsid w:val="00C92CCC"/>
    <w:rsid w:val="00C9381E"/>
    <w:rsid w:val="00C93C9B"/>
    <w:rsid w:val="00C941F3"/>
    <w:rsid w:val="00C94E09"/>
    <w:rsid w:val="00C95B51"/>
    <w:rsid w:val="00C96727"/>
    <w:rsid w:val="00C96F12"/>
    <w:rsid w:val="00C9742B"/>
    <w:rsid w:val="00CA0385"/>
    <w:rsid w:val="00CA2E78"/>
    <w:rsid w:val="00CA3D25"/>
    <w:rsid w:val="00CA48FC"/>
    <w:rsid w:val="00CA4A60"/>
    <w:rsid w:val="00CA64C2"/>
    <w:rsid w:val="00CA6CD6"/>
    <w:rsid w:val="00CA6F5B"/>
    <w:rsid w:val="00CA7C43"/>
    <w:rsid w:val="00CB095D"/>
    <w:rsid w:val="00CB0DE1"/>
    <w:rsid w:val="00CB20A7"/>
    <w:rsid w:val="00CB36C3"/>
    <w:rsid w:val="00CB3CCF"/>
    <w:rsid w:val="00CB49DE"/>
    <w:rsid w:val="00CB4B77"/>
    <w:rsid w:val="00CB5772"/>
    <w:rsid w:val="00CB6325"/>
    <w:rsid w:val="00CC160E"/>
    <w:rsid w:val="00CC4CBE"/>
    <w:rsid w:val="00CD04F0"/>
    <w:rsid w:val="00CD09EE"/>
    <w:rsid w:val="00CD16C0"/>
    <w:rsid w:val="00CD1775"/>
    <w:rsid w:val="00CD1996"/>
    <w:rsid w:val="00CD1C2C"/>
    <w:rsid w:val="00CD326D"/>
    <w:rsid w:val="00CD467A"/>
    <w:rsid w:val="00CD4CE9"/>
    <w:rsid w:val="00CD7CE4"/>
    <w:rsid w:val="00CE2D02"/>
    <w:rsid w:val="00CE45C3"/>
    <w:rsid w:val="00CE4B06"/>
    <w:rsid w:val="00CE6634"/>
    <w:rsid w:val="00CE75B8"/>
    <w:rsid w:val="00CF4043"/>
    <w:rsid w:val="00CF42FC"/>
    <w:rsid w:val="00CF43E4"/>
    <w:rsid w:val="00CF66FA"/>
    <w:rsid w:val="00CF74FE"/>
    <w:rsid w:val="00D00661"/>
    <w:rsid w:val="00D0160D"/>
    <w:rsid w:val="00D019A3"/>
    <w:rsid w:val="00D02A28"/>
    <w:rsid w:val="00D0434A"/>
    <w:rsid w:val="00D0493B"/>
    <w:rsid w:val="00D052F1"/>
    <w:rsid w:val="00D05C3E"/>
    <w:rsid w:val="00D05C9A"/>
    <w:rsid w:val="00D05E1B"/>
    <w:rsid w:val="00D068C9"/>
    <w:rsid w:val="00D06C5B"/>
    <w:rsid w:val="00D074B0"/>
    <w:rsid w:val="00D126C0"/>
    <w:rsid w:val="00D14241"/>
    <w:rsid w:val="00D14279"/>
    <w:rsid w:val="00D14C84"/>
    <w:rsid w:val="00D1584C"/>
    <w:rsid w:val="00D165BB"/>
    <w:rsid w:val="00D17ED5"/>
    <w:rsid w:val="00D2295F"/>
    <w:rsid w:val="00D22D5E"/>
    <w:rsid w:val="00D22E47"/>
    <w:rsid w:val="00D23547"/>
    <w:rsid w:val="00D24FDC"/>
    <w:rsid w:val="00D25D2A"/>
    <w:rsid w:val="00D30032"/>
    <w:rsid w:val="00D32C02"/>
    <w:rsid w:val="00D34599"/>
    <w:rsid w:val="00D349B1"/>
    <w:rsid w:val="00D34FF6"/>
    <w:rsid w:val="00D357CF"/>
    <w:rsid w:val="00D36C00"/>
    <w:rsid w:val="00D37467"/>
    <w:rsid w:val="00D408B7"/>
    <w:rsid w:val="00D408D8"/>
    <w:rsid w:val="00D40E2E"/>
    <w:rsid w:val="00D42932"/>
    <w:rsid w:val="00D42DC9"/>
    <w:rsid w:val="00D44574"/>
    <w:rsid w:val="00D44933"/>
    <w:rsid w:val="00D44D3C"/>
    <w:rsid w:val="00D45425"/>
    <w:rsid w:val="00D46BA5"/>
    <w:rsid w:val="00D46D2E"/>
    <w:rsid w:val="00D5026C"/>
    <w:rsid w:val="00D50298"/>
    <w:rsid w:val="00D51581"/>
    <w:rsid w:val="00D51FA5"/>
    <w:rsid w:val="00D52C5B"/>
    <w:rsid w:val="00D542D9"/>
    <w:rsid w:val="00D55985"/>
    <w:rsid w:val="00D559AC"/>
    <w:rsid w:val="00D55D90"/>
    <w:rsid w:val="00D55E7E"/>
    <w:rsid w:val="00D56CB4"/>
    <w:rsid w:val="00D57928"/>
    <w:rsid w:val="00D6021D"/>
    <w:rsid w:val="00D60543"/>
    <w:rsid w:val="00D61280"/>
    <w:rsid w:val="00D621A9"/>
    <w:rsid w:val="00D62449"/>
    <w:rsid w:val="00D62A0C"/>
    <w:rsid w:val="00D63BB9"/>
    <w:rsid w:val="00D647A8"/>
    <w:rsid w:val="00D64B74"/>
    <w:rsid w:val="00D659DC"/>
    <w:rsid w:val="00D65E36"/>
    <w:rsid w:val="00D671EF"/>
    <w:rsid w:val="00D6735D"/>
    <w:rsid w:val="00D674FE"/>
    <w:rsid w:val="00D70136"/>
    <w:rsid w:val="00D70DA5"/>
    <w:rsid w:val="00D7158C"/>
    <w:rsid w:val="00D73488"/>
    <w:rsid w:val="00D763F9"/>
    <w:rsid w:val="00D771C1"/>
    <w:rsid w:val="00D834DF"/>
    <w:rsid w:val="00D85C3F"/>
    <w:rsid w:val="00D85F13"/>
    <w:rsid w:val="00D85F62"/>
    <w:rsid w:val="00D8679F"/>
    <w:rsid w:val="00D86A63"/>
    <w:rsid w:val="00D9069B"/>
    <w:rsid w:val="00D91CE7"/>
    <w:rsid w:val="00D93D17"/>
    <w:rsid w:val="00D9682D"/>
    <w:rsid w:val="00DA0161"/>
    <w:rsid w:val="00DA0443"/>
    <w:rsid w:val="00DA0502"/>
    <w:rsid w:val="00DA2F38"/>
    <w:rsid w:val="00DB028F"/>
    <w:rsid w:val="00DB0AE9"/>
    <w:rsid w:val="00DB0B16"/>
    <w:rsid w:val="00DB115C"/>
    <w:rsid w:val="00DB2321"/>
    <w:rsid w:val="00DB27E0"/>
    <w:rsid w:val="00DB3023"/>
    <w:rsid w:val="00DB3EDF"/>
    <w:rsid w:val="00DB482A"/>
    <w:rsid w:val="00DB48D2"/>
    <w:rsid w:val="00DB5AC3"/>
    <w:rsid w:val="00DB6445"/>
    <w:rsid w:val="00DB67D5"/>
    <w:rsid w:val="00DB7ACA"/>
    <w:rsid w:val="00DC03DD"/>
    <w:rsid w:val="00DC09B5"/>
    <w:rsid w:val="00DC0F07"/>
    <w:rsid w:val="00DC311D"/>
    <w:rsid w:val="00DC5C0A"/>
    <w:rsid w:val="00DC63FB"/>
    <w:rsid w:val="00DC672B"/>
    <w:rsid w:val="00DC6D80"/>
    <w:rsid w:val="00DC7F0C"/>
    <w:rsid w:val="00DD0EBE"/>
    <w:rsid w:val="00DD34CA"/>
    <w:rsid w:val="00DD36F0"/>
    <w:rsid w:val="00DD4318"/>
    <w:rsid w:val="00DD4D08"/>
    <w:rsid w:val="00DD52BC"/>
    <w:rsid w:val="00DD5F84"/>
    <w:rsid w:val="00DD6E41"/>
    <w:rsid w:val="00DD7968"/>
    <w:rsid w:val="00DE1ABE"/>
    <w:rsid w:val="00DE27AB"/>
    <w:rsid w:val="00DE33F3"/>
    <w:rsid w:val="00DE35BC"/>
    <w:rsid w:val="00DE37DC"/>
    <w:rsid w:val="00DE4215"/>
    <w:rsid w:val="00DE637A"/>
    <w:rsid w:val="00DF0519"/>
    <w:rsid w:val="00DF3409"/>
    <w:rsid w:val="00DF387D"/>
    <w:rsid w:val="00DF4205"/>
    <w:rsid w:val="00DF47ED"/>
    <w:rsid w:val="00DF6365"/>
    <w:rsid w:val="00DF6690"/>
    <w:rsid w:val="00DF68BE"/>
    <w:rsid w:val="00DF753D"/>
    <w:rsid w:val="00DF7894"/>
    <w:rsid w:val="00DF7D3F"/>
    <w:rsid w:val="00E001C1"/>
    <w:rsid w:val="00E02D01"/>
    <w:rsid w:val="00E0337E"/>
    <w:rsid w:val="00E03D7E"/>
    <w:rsid w:val="00E03E94"/>
    <w:rsid w:val="00E045DB"/>
    <w:rsid w:val="00E05240"/>
    <w:rsid w:val="00E0578D"/>
    <w:rsid w:val="00E05A27"/>
    <w:rsid w:val="00E05A81"/>
    <w:rsid w:val="00E072D9"/>
    <w:rsid w:val="00E10104"/>
    <w:rsid w:val="00E120A5"/>
    <w:rsid w:val="00E12D28"/>
    <w:rsid w:val="00E14AE3"/>
    <w:rsid w:val="00E14BD3"/>
    <w:rsid w:val="00E154BB"/>
    <w:rsid w:val="00E156BA"/>
    <w:rsid w:val="00E166D4"/>
    <w:rsid w:val="00E16708"/>
    <w:rsid w:val="00E17561"/>
    <w:rsid w:val="00E176D9"/>
    <w:rsid w:val="00E2182F"/>
    <w:rsid w:val="00E230B3"/>
    <w:rsid w:val="00E24986"/>
    <w:rsid w:val="00E25912"/>
    <w:rsid w:val="00E30073"/>
    <w:rsid w:val="00E3022A"/>
    <w:rsid w:val="00E30443"/>
    <w:rsid w:val="00E3203A"/>
    <w:rsid w:val="00E326B3"/>
    <w:rsid w:val="00E3298B"/>
    <w:rsid w:val="00E33B69"/>
    <w:rsid w:val="00E3487B"/>
    <w:rsid w:val="00E34CE8"/>
    <w:rsid w:val="00E35878"/>
    <w:rsid w:val="00E35C1B"/>
    <w:rsid w:val="00E363E2"/>
    <w:rsid w:val="00E37355"/>
    <w:rsid w:val="00E406B9"/>
    <w:rsid w:val="00E409A6"/>
    <w:rsid w:val="00E41812"/>
    <w:rsid w:val="00E421A7"/>
    <w:rsid w:val="00E426AB"/>
    <w:rsid w:val="00E42C5F"/>
    <w:rsid w:val="00E4399F"/>
    <w:rsid w:val="00E4417C"/>
    <w:rsid w:val="00E47CE4"/>
    <w:rsid w:val="00E50C21"/>
    <w:rsid w:val="00E50D68"/>
    <w:rsid w:val="00E50DFF"/>
    <w:rsid w:val="00E54064"/>
    <w:rsid w:val="00E54075"/>
    <w:rsid w:val="00E545FB"/>
    <w:rsid w:val="00E571BB"/>
    <w:rsid w:val="00E6024A"/>
    <w:rsid w:val="00E62417"/>
    <w:rsid w:val="00E62C88"/>
    <w:rsid w:val="00E64B8C"/>
    <w:rsid w:val="00E66D40"/>
    <w:rsid w:val="00E7059F"/>
    <w:rsid w:val="00E70B1E"/>
    <w:rsid w:val="00E7275B"/>
    <w:rsid w:val="00E727D0"/>
    <w:rsid w:val="00E769A8"/>
    <w:rsid w:val="00E773E8"/>
    <w:rsid w:val="00E7792E"/>
    <w:rsid w:val="00E8103A"/>
    <w:rsid w:val="00E823E7"/>
    <w:rsid w:val="00E8536E"/>
    <w:rsid w:val="00E86ACD"/>
    <w:rsid w:val="00E9125D"/>
    <w:rsid w:val="00E91D51"/>
    <w:rsid w:val="00E9379D"/>
    <w:rsid w:val="00E9448A"/>
    <w:rsid w:val="00E948C7"/>
    <w:rsid w:val="00E94ABF"/>
    <w:rsid w:val="00E96920"/>
    <w:rsid w:val="00E96A46"/>
    <w:rsid w:val="00E96F97"/>
    <w:rsid w:val="00E970D7"/>
    <w:rsid w:val="00EA04EA"/>
    <w:rsid w:val="00EA251C"/>
    <w:rsid w:val="00EA2A98"/>
    <w:rsid w:val="00EA3FAF"/>
    <w:rsid w:val="00EA5C0E"/>
    <w:rsid w:val="00EA5EE0"/>
    <w:rsid w:val="00EA6A37"/>
    <w:rsid w:val="00EA7AC2"/>
    <w:rsid w:val="00EB2C6D"/>
    <w:rsid w:val="00EB5ECB"/>
    <w:rsid w:val="00EB6866"/>
    <w:rsid w:val="00EB6C6B"/>
    <w:rsid w:val="00EC0B5A"/>
    <w:rsid w:val="00EC1075"/>
    <w:rsid w:val="00EC10CA"/>
    <w:rsid w:val="00EC11F7"/>
    <w:rsid w:val="00EC32B1"/>
    <w:rsid w:val="00EC4A09"/>
    <w:rsid w:val="00EC5FCD"/>
    <w:rsid w:val="00EC743C"/>
    <w:rsid w:val="00EC7DD9"/>
    <w:rsid w:val="00ED0293"/>
    <w:rsid w:val="00ED28C5"/>
    <w:rsid w:val="00ED29AE"/>
    <w:rsid w:val="00ED351D"/>
    <w:rsid w:val="00ED51A8"/>
    <w:rsid w:val="00EE00DD"/>
    <w:rsid w:val="00EE05C6"/>
    <w:rsid w:val="00EE0CC2"/>
    <w:rsid w:val="00EE221A"/>
    <w:rsid w:val="00EE2B9B"/>
    <w:rsid w:val="00EE32A3"/>
    <w:rsid w:val="00EE4D84"/>
    <w:rsid w:val="00EE7722"/>
    <w:rsid w:val="00EF0F2A"/>
    <w:rsid w:val="00EF13F7"/>
    <w:rsid w:val="00EF15AA"/>
    <w:rsid w:val="00EF2813"/>
    <w:rsid w:val="00EF3564"/>
    <w:rsid w:val="00EF3FCC"/>
    <w:rsid w:val="00F00557"/>
    <w:rsid w:val="00F0100F"/>
    <w:rsid w:val="00F012E3"/>
    <w:rsid w:val="00F031DB"/>
    <w:rsid w:val="00F03270"/>
    <w:rsid w:val="00F044B8"/>
    <w:rsid w:val="00F04791"/>
    <w:rsid w:val="00F04AB0"/>
    <w:rsid w:val="00F05B6E"/>
    <w:rsid w:val="00F062D7"/>
    <w:rsid w:val="00F06A47"/>
    <w:rsid w:val="00F07A92"/>
    <w:rsid w:val="00F10577"/>
    <w:rsid w:val="00F1220E"/>
    <w:rsid w:val="00F12656"/>
    <w:rsid w:val="00F1380F"/>
    <w:rsid w:val="00F13B51"/>
    <w:rsid w:val="00F156CF"/>
    <w:rsid w:val="00F1621A"/>
    <w:rsid w:val="00F1720D"/>
    <w:rsid w:val="00F2184C"/>
    <w:rsid w:val="00F21B47"/>
    <w:rsid w:val="00F22048"/>
    <w:rsid w:val="00F22644"/>
    <w:rsid w:val="00F231E4"/>
    <w:rsid w:val="00F27105"/>
    <w:rsid w:val="00F272EE"/>
    <w:rsid w:val="00F30211"/>
    <w:rsid w:val="00F31889"/>
    <w:rsid w:val="00F321E4"/>
    <w:rsid w:val="00F34516"/>
    <w:rsid w:val="00F3464B"/>
    <w:rsid w:val="00F3510C"/>
    <w:rsid w:val="00F3556A"/>
    <w:rsid w:val="00F36E62"/>
    <w:rsid w:val="00F3795F"/>
    <w:rsid w:val="00F37C34"/>
    <w:rsid w:val="00F418EF"/>
    <w:rsid w:val="00F4272C"/>
    <w:rsid w:val="00F4366C"/>
    <w:rsid w:val="00F439B2"/>
    <w:rsid w:val="00F44A51"/>
    <w:rsid w:val="00F45CDF"/>
    <w:rsid w:val="00F47725"/>
    <w:rsid w:val="00F47E75"/>
    <w:rsid w:val="00F50DC1"/>
    <w:rsid w:val="00F51584"/>
    <w:rsid w:val="00F525B1"/>
    <w:rsid w:val="00F54182"/>
    <w:rsid w:val="00F55756"/>
    <w:rsid w:val="00F55769"/>
    <w:rsid w:val="00F55F84"/>
    <w:rsid w:val="00F57949"/>
    <w:rsid w:val="00F604D7"/>
    <w:rsid w:val="00F60756"/>
    <w:rsid w:val="00F61713"/>
    <w:rsid w:val="00F61D5E"/>
    <w:rsid w:val="00F61DAA"/>
    <w:rsid w:val="00F62D73"/>
    <w:rsid w:val="00F64154"/>
    <w:rsid w:val="00F6417B"/>
    <w:rsid w:val="00F643C7"/>
    <w:rsid w:val="00F6582F"/>
    <w:rsid w:val="00F66040"/>
    <w:rsid w:val="00F6675F"/>
    <w:rsid w:val="00F6699C"/>
    <w:rsid w:val="00F66D78"/>
    <w:rsid w:val="00F67134"/>
    <w:rsid w:val="00F716C9"/>
    <w:rsid w:val="00F726E7"/>
    <w:rsid w:val="00F74273"/>
    <w:rsid w:val="00F745F2"/>
    <w:rsid w:val="00F746CE"/>
    <w:rsid w:val="00F76F10"/>
    <w:rsid w:val="00F80C55"/>
    <w:rsid w:val="00F812C4"/>
    <w:rsid w:val="00F831E1"/>
    <w:rsid w:val="00F83FAC"/>
    <w:rsid w:val="00F844BB"/>
    <w:rsid w:val="00F84983"/>
    <w:rsid w:val="00F861E4"/>
    <w:rsid w:val="00F86AEC"/>
    <w:rsid w:val="00F86B97"/>
    <w:rsid w:val="00F871F1"/>
    <w:rsid w:val="00F9035F"/>
    <w:rsid w:val="00F9047D"/>
    <w:rsid w:val="00F92573"/>
    <w:rsid w:val="00F93A94"/>
    <w:rsid w:val="00F93FF6"/>
    <w:rsid w:val="00F9413A"/>
    <w:rsid w:val="00F945DA"/>
    <w:rsid w:val="00F95C45"/>
    <w:rsid w:val="00F96589"/>
    <w:rsid w:val="00F96979"/>
    <w:rsid w:val="00F969A6"/>
    <w:rsid w:val="00FA0468"/>
    <w:rsid w:val="00FA0631"/>
    <w:rsid w:val="00FA076F"/>
    <w:rsid w:val="00FA091A"/>
    <w:rsid w:val="00FA119A"/>
    <w:rsid w:val="00FA1478"/>
    <w:rsid w:val="00FA2257"/>
    <w:rsid w:val="00FA3C25"/>
    <w:rsid w:val="00FA4350"/>
    <w:rsid w:val="00FA5833"/>
    <w:rsid w:val="00FA636D"/>
    <w:rsid w:val="00FA7970"/>
    <w:rsid w:val="00FA7A40"/>
    <w:rsid w:val="00FB01C0"/>
    <w:rsid w:val="00FB06FF"/>
    <w:rsid w:val="00FB13B6"/>
    <w:rsid w:val="00FB319D"/>
    <w:rsid w:val="00FB3373"/>
    <w:rsid w:val="00FB3D83"/>
    <w:rsid w:val="00FB4B4F"/>
    <w:rsid w:val="00FB5FCB"/>
    <w:rsid w:val="00FB66D0"/>
    <w:rsid w:val="00FB6792"/>
    <w:rsid w:val="00FB7F66"/>
    <w:rsid w:val="00FC0589"/>
    <w:rsid w:val="00FC1F7D"/>
    <w:rsid w:val="00FC219C"/>
    <w:rsid w:val="00FC33E5"/>
    <w:rsid w:val="00FC491E"/>
    <w:rsid w:val="00FC4B4F"/>
    <w:rsid w:val="00FC6135"/>
    <w:rsid w:val="00FC7AB5"/>
    <w:rsid w:val="00FD1F2D"/>
    <w:rsid w:val="00FD310C"/>
    <w:rsid w:val="00FD4991"/>
    <w:rsid w:val="00FD4A97"/>
    <w:rsid w:val="00FD5F26"/>
    <w:rsid w:val="00FD77E5"/>
    <w:rsid w:val="00FE049F"/>
    <w:rsid w:val="00FE07F5"/>
    <w:rsid w:val="00FE0805"/>
    <w:rsid w:val="00FE0C55"/>
    <w:rsid w:val="00FE1961"/>
    <w:rsid w:val="00FE2432"/>
    <w:rsid w:val="00FE2EA7"/>
    <w:rsid w:val="00FE3F88"/>
    <w:rsid w:val="00FE4AF5"/>
    <w:rsid w:val="00FE5EA4"/>
    <w:rsid w:val="00FF0CC3"/>
    <w:rsid w:val="00FF187F"/>
    <w:rsid w:val="00FF2C48"/>
    <w:rsid w:val="00FF4062"/>
    <w:rsid w:val="00FF6675"/>
    <w:rsid w:val="00FF6A97"/>
    <w:rsid w:val="00FF6B7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F179"/>
  <w15:docId w15:val="{65F941FF-F5A8-4789-98DB-4C739E2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482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link w:val="Nadpis6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45F01"/>
    <w:rPr>
      <w:sz w:val="24"/>
      <w:szCs w:val="24"/>
    </w:rPr>
  </w:style>
  <w:style w:type="paragraph" w:customStyle="1" w:styleId="Hlava">
    <w:name w:val="Hlava"/>
    <w:basedOn w:val="Normln"/>
    <w:rsid w:val="00054F3C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customStyle="1" w:styleId="Seznamoslovan">
    <w:name w:val="Seznam očíslovaný~"/>
    <w:basedOn w:val="Normln"/>
    <w:rsid w:val="00C305A6"/>
    <w:pPr>
      <w:numPr>
        <w:numId w:val="14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0D1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m">
    <w:name w:val="mm"/>
    <w:semiHidden/>
    <w:rsid w:val="00D1584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rsid w:val="00D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128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2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283B"/>
  </w:style>
  <w:style w:type="paragraph" w:styleId="Pedmtkomente">
    <w:name w:val="annotation subject"/>
    <w:basedOn w:val="Textkomente"/>
    <w:next w:val="Textkomente"/>
    <w:link w:val="PedmtkomenteChar"/>
    <w:rsid w:val="00C1283B"/>
    <w:rPr>
      <w:b/>
      <w:bCs/>
    </w:rPr>
  </w:style>
  <w:style w:type="character" w:customStyle="1" w:styleId="PedmtkomenteChar">
    <w:name w:val="Předmět komentáře Char"/>
    <w:link w:val="Pedmtkomente"/>
    <w:rsid w:val="00C1283B"/>
    <w:rPr>
      <w:b/>
      <w:bCs/>
    </w:rPr>
  </w:style>
  <w:style w:type="paragraph" w:styleId="Odstavecseseznamem">
    <w:name w:val="List Paragraph"/>
    <w:basedOn w:val="Normln"/>
    <w:uiPriority w:val="34"/>
    <w:qFormat/>
    <w:rsid w:val="0084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4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09131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47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586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350176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1472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660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93543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409542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5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956009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70881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887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881907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39861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32BD-AA9F-4564-BEC0-C4EF4AA5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Obec Sestajovice</cp:lastModifiedBy>
  <cp:revision>2</cp:revision>
  <cp:lastPrinted>2022-12-13T12:35:00Z</cp:lastPrinted>
  <dcterms:created xsi:type="dcterms:W3CDTF">2022-12-13T12:53:00Z</dcterms:created>
  <dcterms:modified xsi:type="dcterms:W3CDTF">2022-12-13T12:53:00Z</dcterms:modified>
</cp:coreProperties>
</file>